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296" w:rsidRPr="007F749B" w:rsidRDefault="006F3296" w:rsidP="006F3296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>Pirkimo sąlygų priedas Nr. 8</w:t>
      </w:r>
    </w:p>
    <w:p w:rsidR="006F3296" w:rsidRPr="007F749B" w:rsidRDefault="006F3296" w:rsidP="006F3296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 xml:space="preserve"> „</w:t>
      </w:r>
      <w:r w:rsidRPr="007F749B">
        <w:rPr>
          <w:rFonts w:ascii="Verdana" w:eastAsia="Calibri" w:hAnsi="Verdana" w:cs="Arial"/>
          <w:iCs/>
          <w:noProof/>
        </w:rPr>
        <w:t xml:space="preserve"> </w:t>
      </w:r>
      <w:r>
        <w:rPr>
          <w:rFonts w:ascii="Verdana" w:eastAsia="Calibri" w:hAnsi="Verdana" w:cs="Arial"/>
          <w:iCs/>
          <w:noProof/>
        </w:rPr>
        <w:t xml:space="preserve">3 </w:t>
      </w:r>
      <w:r w:rsidRPr="007F749B">
        <w:rPr>
          <w:rFonts w:ascii="Verdana" w:eastAsia="Calibri" w:hAnsi="Verdana" w:cs="Arial"/>
          <w:iCs/>
          <w:noProof/>
        </w:rPr>
        <w:t xml:space="preserve">pd. Techninė specifikacija. </w:t>
      </w:r>
      <w:r>
        <w:rPr>
          <w:rFonts w:ascii="Verdana" w:eastAsia="Calibri" w:hAnsi="Verdana" w:cs="Arial"/>
          <w:iCs/>
          <w:noProof/>
        </w:rPr>
        <w:t>LOR darbo vieta</w:t>
      </w:r>
      <w:r w:rsidRPr="007F749B">
        <w:rPr>
          <w:rFonts w:ascii="Verdana" w:eastAsia="Calibri" w:hAnsi="Verdana" w:cs="Arial"/>
          <w:iCs/>
          <w:noProof/>
        </w:rPr>
        <w:t>“</w:t>
      </w:r>
    </w:p>
    <w:p w:rsidR="006F3296" w:rsidRPr="007F749B" w:rsidRDefault="006F3296" w:rsidP="006F3296">
      <w:pPr>
        <w:jc w:val="right"/>
        <w:rPr>
          <w:rFonts w:ascii="Verdana" w:eastAsia="Calibri" w:hAnsi="Verdana" w:cs="Arial"/>
          <w:iCs/>
          <w:noProof/>
        </w:rPr>
      </w:pPr>
    </w:p>
    <w:p w:rsidR="006F3296" w:rsidRPr="007F749B" w:rsidRDefault="006F3296" w:rsidP="006F3296">
      <w:pPr>
        <w:widowControl w:val="0"/>
        <w:autoSpaceDE w:val="0"/>
        <w:autoSpaceDN w:val="0"/>
        <w:adjustRightInd w:val="0"/>
        <w:jc w:val="center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  <w:b/>
        </w:rPr>
        <w:t>TECHNINĖ SPECIFIKACIJA</w:t>
      </w:r>
    </w:p>
    <w:p w:rsidR="006F3296" w:rsidRPr="007F749B" w:rsidRDefault="006F3296" w:rsidP="006F3296">
      <w:pPr>
        <w:jc w:val="both"/>
        <w:rPr>
          <w:rFonts w:ascii="Verdana" w:eastAsia="Calibri" w:hAnsi="Verdana" w:cs="Arial"/>
          <w:b/>
          <w:bCs/>
        </w:rPr>
      </w:pPr>
    </w:p>
    <w:p w:rsidR="006F3296" w:rsidRPr="007F749B" w:rsidRDefault="006F3296" w:rsidP="006F3296">
      <w:pPr>
        <w:jc w:val="both"/>
        <w:rPr>
          <w:rFonts w:ascii="Verdana" w:eastAsia="Calibri" w:hAnsi="Verdana" w:cs="Arial"/>
          <w:b/>
          <w:bCs/>
        </w:rPr>
      </w:pPr>
      <w:r w:rsidRPr="007F749B">
        <w:rPr>
          <w:rFonts w:ascii="Verdana" w:eastAsia="Calibri" w:hAnsi="Verdana" w:cs="Arial"/>
          <w:b/>
          <w:bCs/>
        </w:rPr>
        <w:t xml:space="preserve">1. </w:t>
      </w:r>
      <w:proofErr w:type="spellStart"/>
      <w:r w:rsidRPr="007F749B">
        <w:rPr>
          <w:rFonts w:ascii="Verdana" w:eastAsia="Calibri" w:hAnsi="Verdana" w:cs="Arial"/>
          <w:b/>
          <w:bCs/>
        </w:rPr>
        <w:t>Bendrieji</w:t>
      </w:r>
      <w:proofErr w:type="spellEnd"/>
      <w:r w:rsidRPr="007F749B">
        <w:rPr>
          <w:rFonts w:ascii="Verdana" w:eastAsia="Calibri" w:hAnsi="Verdana" w:cs="Arial"/>
          <w:b/>
          <w:bCs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  <w:bCs/>
        </w:rPr>
        <w:t>reikalavimai</w:t>
      </w:r>
      <w:proofErr w:type="spellEnd"/>
      <w:r w:rsidRPr="007F749B">
        <w:rPr>
          <w:rFonts w:ascii="Verdana" w:eastAsia="Calibri" w:hAnsi="Verdana" w:cs="Arial"/>
          <w:b/>
          <w:bCs/>
        </w:rPr>
        <w:t>:</w:t>
      </w:r>
    </w:p>
    <w:p w:rsidR="006F3296" w:rsidRPr="007F749B" w:rsidRDefault="006F3296" w:rsidP="006F3296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 xml:space="preserve">1.1. </w:t>
      </w:r>
      <w:proofErr w:type="spellStart"/>
      <w:r w:rsidRPr="007F749B">
        <w:rPr>
          <w:rFonts w:ascii="Verdana" w:eastAsia="Calibri" w:hAnsi="Verdana" w:cs="Arial"/>
        </w:rPr>
        <w:t>Tiekėjo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siūlomos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prekės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turi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būti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pažymėtos</w:t>
      </w:r>
      <w:proofErr w:type="spellEnd"/>
      <w:r w:rsidRPr="007F749B">
        <w:rPr>
          <w:rFonts w:ascii="Verdana" w:eastAsia="Calibri" w:hAnsi="Verdana" w:cs="Arial"/>
        </w:rPr>
        <w:t xml:space="preserve"> CE </w:t>
      </w:r>
      <w:proofErr w:type="spellStart"/>
      <w:r w:rsidRPr="007F749B">
        <w:rPr>
          <w:rFonts w:ascii="Verdana" w:eastAsia="Calibri" w:hAnsi="Verdana" w:cs="Arial"/>
        </w:rPr>
        <w:t>ženklu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proofErr w:type="gram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 </w:t>
      </w:r>
      <w:proofErr w:type="spellStart"/>
      <w:r w:rsidRPr="007F749B">
        <w:rPr>
          <w:rFonts w:ascii="Verdana" w:eastAsia="Calibri" w:hAnsi="Verdana" w:cs="Arial"/>
        </w:rPr>
        <w:t>atitikti</w:t>
      </w:r>
      <w:proofErr w:type="spellEnd"/>
      <w:proofErr w:type="gramEnd"/>
      <w:r w:rsidRPr="007F749B">
        <w:rPr>
          <w:rFonts w:ascii="Verdana" w:eastAsia="Calibri" w:hAnsi="Verdana" w:cs="Arial"/>
        </w:rPr>
        <w:t xml:space="preserve"> 2017 m. </w:t>
      </w:r>
      <w:proofErr w:type="spellStart"/>
      <w:r w:rsidRPr="007F749B">
        <w:rPr>
          <w:rFonts w:ascii="Verdana" w:eastAsia="Calibri" w:hAnsi="Verdana" w:cs="Arial"/>
        </w:rPr>
        <w:t>balandžio</w:t>
      </w:r>
      <w:proofErr w:type="spellEnd"/>
      <w:r w:rsidRPr="007F749B">
        <w:rPr>
          <w:rFonts w:ascii="Verdana" w:eastAsia="Calibri" w:hAnsi="Verdana" w:cs="Arial"/>
        </w:rPr>
        <w:t xml:space="preserve"> 5 d.  </w:t>
      </w:r>
      <w:proofErr w:type="spellStart"/>
      <w:r w:rsidRPr="007F749B">
        <w:rPr>
          <w:rFonts w:ascii="Verdana" w:eastAsia="Calibri" w:hAnsi="Verdana" w:cs="Arial"/>
        </w:rPr>
        <w:t>Europos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Parlamento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Tarybos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Reglamento</w:t>
      </w:r>
      <w:proofErr w:type="spellEnd"/>
      <w:r w:rsidRPr="007F749B">
        <w:rPr>
          <w:rFonts w:ascii="Verdana" w:eastAsia="Calibri" w:hAnsi="Verdana" w:cs="Arial"/>
        </w:rPr>
        <w:t xml:space="preserve"> (ES) 2017/745 </w:t>
      </w:r>
      <w:proofErr w:type="spellStart"/>
      <w:proofErr w:type="gramStart"/>
      <w:r w:rsidRPr="007F749B">
        <w:rPr>
          <w:rFonts w:ascii="Verdana" w:eastAsia="Calibri" w:hAnsi="Verdana" w:cs="Arial"/>
        </w:rPr>
        <w:t>dėl</w:t>
      </w:r>
      <w:proofErr w:type="spellEnd"/>
      <w:proofErr w:type="gram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medicinos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priemonių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reikalavimus</w:t>
      </w:r>
      <w:proofErr w:type="spellEnd"/>
      <w:r w:rsidRPr="007F749B">
        <w:rPr>
          <w:rFonts w:ascii="Verdana" w:eastAsia="Calibri" w:hAnsi="Verdana" w:cs="Arial"/>
        </w:rPr>
        <w:t xml:space="preserve">. </w:t>
      </w:r>
      <w:proofErr w:type="spellStart"/>
      <w:r w:rsidRPr="007F749B">
        <w:rPr>
          <w:rFonts w:ascii="Verdana" w:eastAsia="Calibri" w:hAnsi="Verdana" w:cs="Arial"/>
        </w:rPr>
        <w:t>Kartu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pasiūlymu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tiekėjas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turi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pateikti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gramStart"/>
      <w:r w:rsidRPr="007F749B">
        <w:rPr>
          <w:rFonts w:ascii="Verdana" w:eastAsia="Calibri" w:hAnsi="Verdana" w:cs="Arial"/>
        </w:rPr>
        <w:t>tai</w:t>
      </w:r>
      <w:proofErr w:type="gram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įrodančius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atitikties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dokumentus</w:t>
      </w:r>
      <w:proofErr w:type="spellEnd"/>
      <w:r w:rsidRPr="007F749B">
        <w:rPr>
          <w:rFonts w:ascii="Verdana" w:eastAsia="Calibri" w:hAnsi="Verdana" w:cs="Arial"/>
        </w:rPr>
        <w:t>.</w:t>
      </w:r>
    </w:p>
    <w:p w:rsidR="006F3296" w:rsidRPr="007F749B" w:rsidRDefault="006F3296" w:rsidP="006F3296">
      <w:pPr>
        <w:jc w:val="both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</w:rPr>
        <w:t xml:space="preserve">1.2. </w:t>
      </w:r>
      <w:proofErr w:type="spellStart"/>
      <w:r w:rsidRPr="007F749B">
        <w:rPr>
          <w:rFonts w:ascii="Verdana" w:eastAsia="Calibri" w:hAnsi="Verdana" w:cs="Arial"/>
          <w:b/>
          <w:u w:val="single"/>
        </w:rPr>
        <w:t>Kartu</w:t>
      </w:r>
      <w:proofErr w:type="spellEnd"/>
      <w:r w:rsidRPr="007F749B">
        <w:rPr>
          <w:rFonts w:ascii="Verdana" w:eastAsia="Calibri" w:hAnsi="Verdana" w:cs="Arial"/>
          <w:b/>
          <w:u w:val="single"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  <w:u w:val="single"/>
        </w:rPr>
        <w:t>su</w:t>
      </w:r>
      <w:proofErr w:type="spellEnd"/>
      <w:r w:rsidRPr="007F749B">
        <w:rPr>
          <w:rFonts w:ascii="Verdana" w:eastAsia="Calibri" w:hAnsi="Verdana" w:cs="Arial"/>
          <w:b/>
          <w:u w:val="single"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  <w:u w:val="single"/>
        </w:rPr>
        <w:t>pasiūlymu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turi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būti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pateikiama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pasiūlymo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technines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charakteristikas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pagrindžianti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gamintojo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techninė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dokumentacija</w:t>
      </w:r>
      <w:proofErr w:type="spellEnd"/>
      <w:r w:rsidRPr="007F749B">
        <w:rPr>
          <w:rFonts w:ascii="Verdana" w:eastAsia="Calibri" w:hAnsi="Verdana" w:cs="Arial"/>
        </w:rPr>
        <w:t xml:space="preserve"> (</w:t>
      </w:r>
      <w:proofErr w:type="spellStart"/>
      <w:r w:rsidRPr="007F749B">
        <w:rPr>
          <w:rFonts w:ascii="Verdana" w:eastAsia="Calibri" w:hAnsi="Verdana" w:cs="Arial"/>
        </w:rPr>
        <w:t>katalogai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prekės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aprašymas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naudojimo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instrukcija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pan.). </w:t>
      </w:r>
      <w:proofErr w:type="spellStart"/>
      <w:proofErr w:type="gramStart"/>
      <w:r w:rsidRPr="007F749B">
        <w:rPr>
          <w:rFonts w:ascii="Verdana" w:eastAsia="Calibri" w:hAnsi="Verdana" w:cs="Arial"/>
          <w:b/>
        </w:rPr>
        <w:t>Techninėje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dokumentacijoje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būtina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pažymėti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pozicijos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numerį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prie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reikalaujamų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parametrų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reikšmės</w:t>
      </w:r>
      <w:proofErr w:type="spellEnd"/>
      <w:r w:rsidRPr="007F749B">
        <w:rPr>
          <w:rFonts w:ascii="Verdana" w:eastAsia="Calibri" w:hAnsi="Verdana" w:cs="Arial"/>
          <w:b/>
        </w:rPr>
        <w:t>.</w:t>
      </w:r>
      <w:proofErr w:type="gramEnd"/>
    </w:p>
    <w:p w:rsidR="006F3296" w:rsidRPr="007F749B" w:rsidRDefault="006F3296" w:rsidP="006F3296">
      <w:pPr>
        <w:tabs>
          <w:tab w:val="left" w:pos="1560"/>
        </w:tabs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 xml:space="preserve">1.3. </w:t>
      </w:r>
      <w:proofErr w:type="spellStart"/>
      <w:r w:rsidRPr="007F749B">
        <w:rPr>
          <w:rFonts w:ascii="Verdana" w:eastAsia="Calibri" w:hAnsi="Verdana" w:cs="Arial"/>
        </w:rPr>
        <w:t>Pirkimo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dokumentuose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jų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prieduose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paminėti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konkretūs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modeliai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šaltiniai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konkretūs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procesai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prekės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ženklai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patentai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tipai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konkreti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kilmė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gamyba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nuorodos</w:t>
      </w:r>
      <w:proofErr w:type="spellEnd"/>
      <w:r w:rsidRPr="007F749B">
        <w:rPr>
          <w:rFonts w:ascii="Verdana" w:eastAsia="Calibri" w:hAnsi="Verdana" w:cs="Arial"/>
        </w:rPr>
        <w:t xml:space="preserve"> į </w:t>
      </w:r>
      <w:proofErr w:type="spellStart"/>
      <w:r w:rsidRPr="007F749B">
        <w:rPr>
          <w:rFonts w:ascii="Verdana" w:eastAsia="Calibri" w:hAnsi="Verdana" w:cs="Arial"/>
        </w:rPr>
        <w:t>standartus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>/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technologijas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yra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rekomendacinio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bei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orientacinio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pobūdžio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gali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būti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pakeisti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lygiaverčiais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standartais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>/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technologijomis</w:t>
      </w:r>
      <w:proofErr w:type="spellEnd"/>
      <w:r w:rsidRPr="007F749B">
        <w:rPr>
          <w:rFonts w:ascii="Verdana" w:eastAsia="Calibri" w:hAnsi="Verdana" w:cs="Arial"/>
        </w:rPr>
        <w:t xml:space="preserve">. </w:t>
      </w:r>
      <w:proofErr w:type="spellStart"/>
      <w:proofErr w:type="gramStart"/>
      <w:r w:rsidRPr="007F749B">
        <w:rPr>
          <w:rFonts w:ascii="Verdana" w:eastAsia="Calibri" w:hAnsi="Verdana" w:cs="Arial"/>
        </w:rPr>
        <w:t>Lygiavertiškumo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įrodymas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yra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tiekėjo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pareiga</w:t>
      </w:r>
      <w:proofErr w:type="spellEnd"/>
      <w:r w:rsidRPr="007F749B">
        <w:rPr>
          <w:rFonts w:ascii="Verdana" w:eastAsia="Calibri" w:hAnsi="Verdana" w:cs="Arial"/>
        </w:rPr>
        <w:t>.</w:t>
      </w:r>
      <w:proofErr w:type="gramEnd"/>
    </w:p>
    <w:p w:rsidR="006F3296" w:rsidRPr="007F749B" w:rsidRDefault="006F3296" w:rsidP="006F3296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 xml:space="preserve">1.4. </w:t>
      </w:r>
      <w:proofErr w:type="spellStart"/>
      <w:r w:rsidRPr="007F749B">
        <w:rPr>
          <w:rFonts w:ascii="Verdana" w:eastAsia="Calibri" w:hAnsi="Verdana" w:cs="Arial"/>
        </w:rPr>
        <w:t>Siūlomos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prekės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turi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būti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naujos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negalima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siūlyti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demonstracinių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naudotų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arba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naudotų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atnaujintų</w:t>
      </w:r>
      <w:proofErr w:type="spellEnd"/>
      <w:r w:rsidRPr="007F749B">
        <w:rPr>
          <w:rFonts w:ascii="Verdana" w:eastAsia="Calibri" w:hAnsi="Verdana" w:cs="Arial"/>
        </w:rPr>
        <w:t xml:space="preserve"> (remarketing) </w:t>
      </w:r>
      <w:proofErr w:type="spellStart"/>
      <w:r w:rsidRPr="007F749B">
        <w:rPr>
          <w:rFonts w:ascii="Verdana" w:eastAsia="Calibri" w:hAnsi="Verdana" w:cs="Arial"/>
        </w:rPr>
        <w:t>prekių</w:t>
      </w:r>
      <w:proofErr w:type="spellEnd"/>
      <w:r w:rsidRPr="007F749B">
        <w:rPr>
          <w:rFonts w:ascii="Verdana" w:eastAsia="Calibri" w:hAnsi="Verdana" w:cs="Arial"/>
        </w:rPr>
        <w:t>.</w:t>
      </w:r>
    </w:p>
    <w:p w:rsidR="006F3296" w:rsidRPr="007F749B" w:rsidRDefault="006F3296" w:rsidP="006F3296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 xml:space="preserve">1.5. Į </w:t>
      </w:r>
      <w:proofErr w:type="spellStart"/>
      <w:r w:rsidRPr="007F749B">
        <w:rPr>
          <w:rFonts w:ascii="Verdana" w:eastAsia="Calibri" w:hAnsi="Verdana" w:cs="Arial"/>
        </w:rPr>
        <w:t>pasiūlymo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kainą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yra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įskaityti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visi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mokesčiai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visos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tiekėjo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išlaidos</w:t>
      </w:r>
      <w:proofErr w:type="spellEnd"/>
      <w:r w:rsidRPr="007F749B">
        <w:rPr>
          <w:rFonts w:ascii="Verdana" w:eastAsia="Calibri" w:hAnsi="Verdana" w:cs="Arial"/>
        </w:rPr>
        <w:t xml:space="preserve"> (</w:t>
      </w:r>
      <w:proofErr w:type="spellStart"/>
      <w:r w:rsidRPr="007F749B">
        <w:rPr>
          <w:rFonts w:ascii="Verdana" w:eastAsia="Calibri" w:hAnsi="Verdana" w:cs="Arial"/>
        </w:rPr>
        <w:t>įskaitant</w:t>
      </w:r>
      <w:proofErr w:type="spellEnd"/>
      <w:r w:rsidR="00405C6A">
        <w:rPr>
          <w:rFonts w:ascii="Verdana" w:eastAsia="Calibri" w:hAnsi="Verdana" w:cs="Arial"/>
        </w:rPr>
        <w:t xml:space="preserve">, bet </w:t>
      </w:r>
      <w:proofErr w:type="spellStart"/>
      <w:r w:rsidR="00405C6A">
        <w:rPr>
          <w:rFonts w:ascii="Verdana" w:eastAsia="Calibri" w:hAnsi="Verdana" w:cs="Arial"/>
        </w:rPr>
        <w:t>neapsiribojant</w:t>
      </w:r>
      <w:proofErr w:type="spellEnd"/>
      <w:r w:rsidR="00405C6A">
        <w:rPr>
          <w:rFonts w:ascii="Verdana" w:eastAsia="Calibri" w:hAnsi="Verdana" w:cs="Arial"/>
        </w:rPr>
        <w:t>,</w:t>
      </w:r>
      <w:bookmarkStart w:id="0" w:name="_GoBack"/>
      <w:bookmarkEnd w:id="0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prekių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pristatymo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surinkimo</w:t>
      </w:r>
      <w:proofErr w:type="spellEnd"/>
      <w:r w:rsidRPr="007F749B">
        <w:rPr>
          <w:rFonts w:ascii="Verdana" w:eastAsia="Calibri" w:hAnsi="Verdana" w:cs="Arial"/>
        </w:rPr>
        <w:t>/</w:t>
      </w:r>
      <w:proofErr w:type="spellStart"/>
      <w:r w:rsidRPr="007F749B">
        <w:rPr>
          <w:rFonts w:ascii="Verdana" w:eastAsia="Calibri" w:hAnsi="Verdana" w:cs="Arial"/>
        </w:rPr>
        <w:t>montavimo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pajungimo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suderinimo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paruošimo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darbui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išlaidas</w:t>
      </w:r>
      <w:proofErr w:type="spellEnd"/>
      <w:r w:rsidRPr="007F749B">
        <w:rPr>
          <w:rFonts w:ascii="Verdana" w:eastAsia="Calibri" w:hAnsi="Verdana" w:cs="Arial"/>
        </w:rPr>
        <w:t xml:space="preserve">), </w:t>
      </w:r>
      <w:proofErr w:type="spellStart"/>
      <w:r w:rsidRPr="007F749B">
        <w:rPr>
          <w:rFonts w:ascii="Verdana" w:eastAsia="Calibri" w:hAnsi="Verdana" w:cs="Arial"/>
        </w:rPr>
        <w:t>apimančios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viską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proofErr w:type="gramStart"/>
      <w:r w:rsidRPr="007F749B">
        <w:rPr>
          <w:rFonts w:ascii="Verdana" w:eastAsia="Calibri" w:hAnsi="Verdana" w:cs="Arial"/>
        </w:rPr>
        <w:t>ko</w:t>
      </w:r>
      <w:proofErr w:type="spellEnd"/>
      <w:proofErr w:type="gram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reikia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visiškam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tinkamam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pirkimo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sutarties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įvykdymui</w:t>
      </w:r>
      <w:proofErr w:type="spellEnd"/>
      <w:r w:rsidRPr="007F749B">
        <w:rPr>
          <w:rFonts w:ascii="Verdana" w:eastAsia="Calibri" w:hAnsi="Verdana" w:cs="Arial"/>
        </w:rPr>
        <w:t>.</w:t>
      </w:r>
    </w:p>
    <w:p w:rsidR="006F3296" w:rsidRPr="007F749B" w:rsidRDefault="006F3296" w:rsidP="006F3296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 xml:space="preserve">1.6. </w:t>
      </w:r>
      <w:proofErr w:type="spellStart"/>
      <w:r w:rsidRPr="007F749B">
        <w:rPr>
          <w:rFonts w:ascii="Verdana" w:eastAsia="Calibri" w:hAnsi="Verdana" w:cs="Arial"/>
        </w:rPr>
        <w:t>Tiekėjas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privalo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iš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anksto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suderinti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perkančiosios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organizacijos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atstovu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prekių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pristatymo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surinkimo</w:t>
      </w:r>
      <w:proofErr w:type="spellEnd"/>
      <w:r w:rsidRPr="007F749B">
        <w:rPr>
          <w:rFonts w:ascii="Verdana" w:eastAsia="Calibri" w:hAnsi="Verdana" w:cs="Arial"/>
        </w:rPr>
        <w:t>/</w:t>
      </w:r>
      <w:proofErr w:type="spellStart"/>
      <w:r w:rsidRPr="007F749B">
        <w:rPr>
          <w:rFonts w:ascii="Verdana" w:eastAsia="Calibri" w:hAnsi="Verdana" w:cs="Arial"/>
        </w:rPr>
        <w:t>montavimo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pajungimo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suderinimo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paruošimo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darbui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išbandymo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perkančiosios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organizacijos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personalo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apmokymo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dirbti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prekėmis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laiką</w:t>
      </w:r>
      <w:proofErr w:type="spellEnd"/>
      <w:r w:rsidRPr="007F749B">
        <w:rPr>
          <w:rFonts w:ascii="Verdana" w:eastAsia="Calibri" w:hAnsi="Verdana" w:cs="Arial"/>
        </w:rPr>
        <w:t xml:space="preserve">. </w:t>
      </w:r>
      <w:proofErr w:type="spellStart"/>
      <w:proofErr w:type="gramStart"/>
      <w:r w:rsidRPr="007F749B">
        <w:rPr>
          <w:rFonts w:ascii="Verdana" w:eastAsia="Calibri" w:hAnsi="Verdana" w:cs="Arial"/>
        </w:rPr>
        <w:t>Prekių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pajungimas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išbandymas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perkančiosios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organizacijos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personalo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apmokymai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atliekami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užtikrinant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įprastą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perkančiosios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organizacijos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darbą</w:t>
      </w:r>
      <w:proofErr w:type="spellEnd"/>
      <w:r w:rsidRPr="007F749B">
        <w:rPr>
          <w:rFonts w:ascii="Verdana" w:eastAsia="Calibri" w:hAnsi="Verdana" w:cs="Arial"/>
        </w:rPr>
        <w:t>.</w:t>
      </w:r>
      <w:proofErr w:type="gramEnd"/>
    </w:p>
    <w:p w:rsidR="006F3296" w:rsidRPr="007F749B" w:rsidRDefault="006F3296" w:rsidP="006F3296">
      <w:pPr>
        <w:ind w:left="-284"/>
        <w:rPr>
          <w:rFonts w:eastAsia="Calibri"/>
          <w:b/>
          <w:color w:val="000000"/>
        </w:rPr>
      </w:pPr>
    </w:p>
    <w:p w:rsidR="006F3296" w:rsidRPr="007F749B" w:rsidRDefault="006F3296" w:rsidP="006F3296">
      <w:pPr>
        <w:ind w:left="-284"/>
        <w:jc w:val="center"/>
        <w:rPr>
          <w:rFonts w:eastAsia="Calibri"/>
          <w:b/>
          <w:color w:val="000000"/>
        </w:rPr>
      </w:pPr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 </w:t>
      </w:r>
      <w:r>
        <w:rPr>
          <w:rFonts w:ascii="Verdana" w:hAnsi="Verdana" w:cs="Arial"/>
          <w:b/>
          <w:bCs/>
          <w:color w:val="000000"/>
          <w:lang w:eastAsia="lt-LT"/>
        </w:rPr>
        <w:t xml:space="preserve">3 </w:t>
      </w:r>
      <w:proofErr w:type="spellStart"/>
      <w:r w:rsidRPr="007F749B">
        <w:rPr>
          <w:rFonts w:ascii="Verdana" w:hAnsi="Verdana" w:cs="Arial"/>
          <w:b/>
          <w:bCs/>
          <w:color w:val="000000"/>
          <w:lang w:eastAsia="lt-LT"/>
        </w:rPr>
        <w:t>pirkimo</w:t>
      </w:r>
      <w:proofErr w:type="spellEnd"/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 </w:t>
      </w:r>
      <w:proofErr w:type="spellStart"/>
      <w:r w:rsidRPr="007F749B">
        <w:rPr>
          <w:rFonts w:ascii="Verdana" w:hAnsi="Verdana" w:cs="Arial"/>
          <w:b/>
          <w:bCs/>
          <w:color w:val="000000"/>
          <w:lang w:eastAsia="lt-LT"/>
        </w:rPr>
        <w:t>objekto</w:t>
      </w:r>
      <w:proofErr w:type="spellEnd"/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 </w:t>
      </w:r>
      <w:proofErr w:type="spellStart"/>
      <w:proofErr w:type="gramStart"/>
      <w:r w:rsidRPr="007F749B">
        <w:rPr>
          <w:rFonts w:ascii="Verdana" w:hAnsi="Verdana" w:cs="Arial"/>
          <w:b/>
          <w:bCs/>
          <w:color w:val="000000"/>
          <w:lang w:eastAsia="lt-LT"/>
        </w:rPr>
        <w:t>dalis</w:t>
      </w:r>
      <w:proofErr w:type="spellEnd"/>
      <w:proofErr w:type="gramEnd"/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. </w:t>
      </w:r>
      <w:proofErr w:type="gramStart"/>
      <w:r w:rsidRPr="006F3296">
        <w:rPr>
          <w:rFonts w:ascii="Verdana" w:hAnsi="Verdana" w:cs="Arial"/>
          <w:b/>
          <w:bCs/>
          <w:color w:val="000000"/>
          <w:lang w:eastAsia="lt-LT"/>
        </w:rPr>
        <w:t xml:space="preserve">LOR </w:t>
      </w:r>
      <w:proofErr w:type="spellStart"/>
      <w:r w:rsidRPr="006F3296">
        <w:rPr>
          <w:rFonts w:ascii="Verdana" w:hAnsi="Verdana" w:cs="Arial"/>
          <w:b/>
          <w:bCs/>
          <w:color w:val="000000"/>
          <w:lang w:eastAsia="lt-LT"/>
        </w:rPr>
        <w:t>darbo</w:t>
      </w:r>
      <w:proofErr w:type="spellEnd"/>
      <w:r w:rsidRPr="006F3296">
        <w:rPr>
          <w:rFonts w:ascii="Verdana" w:hAnsi="Verdana" w:cs="Arial"/>
          <w:b/>
          <w:bCs/>
          <w:color w:val="000000"/>
          <w:lang w:eastAsia="lt-LT"/>
        </w:rPr>
        <w:t xml:space="preserve"> </w:t>
      </w:r>
      <w:proofErr w:type="spellStart"/>
      <w:r w:rsidRPr="006F3296">
        <w:rPr>
          <w:rFonts w:ascii="Verdana" w:hAnsi="Verdana" w:cs="Arial"/>
          <w:b/>
          <w:bCs/>
          <w:color w:val="000000"/>
          <w:lang w:eastAsia="lt-LT"/>
        </w:rPr>
        <w:t>vieta</w:t>
      </w:r>
      <w:proofErr w:type="spellEnd"/>
      <w:r>
        <w:rPr>
          <w:rFonts w:ascii="Verdana" w:hAnsi="Verdana" w:cs="Arial"/>
          <w:b/>
          <w:bCs/>
          <w:color w:val="000000"/>
          <w:lang w:eastAsia="lt-LT"/>
        </w:rPr>
        <w:t xml:space="preserve">, 2 </w:t>
      </w:r>
      <w:proofErr w:type="spellStart"/>
      <w:r>
        <w:rPr>
          <w:rFonts w:ascii="Verdana" w:hAnsi="Verdana" w:cs="Arial"/>
          <w:b/>
          <w:bCs/>
          <w:color w:val="000000"/>
          <w:lang w:eastAsia="lt-LT"/>
        </w:rPr>
        <w:t>kompl</w:t>
      </w:r>
      <w:proofErr w:type="spellEnd"/>
      <w:r>
        <w:rPr>
          <w:rFonts w:ascii="Verdana" w:hAnsi="Verdana" w:cs="Arial"/>
          <w:b/>
          <w:bCs/>
          <w:color w:val="000000"/>
          <w:lang w:eastAsia="lt-LT"/>
        </w:rPr>
        <w:t>.</w:t>
      </w:r>
      <w:proofErr w:type="gramEnd"/>
    </w:p>
    <w:p w:rsidR="006F3296" w:rsidRDefault="006F3296" w:rsidP="00173F4A">
      <w:pPr>
        <w:ind w:left="-709"/>
        <w:jc w:val="center"/>
        <w:rPr>
          <w:b/>
          <w:color w:val="000000"/>
          <w:sz w:val="22"/>
          <w:szCs w:val="22"/>
          <w:lang w:val="lt-LT"/>
        </w:rPr>
      </w:pPr>
    </w:p>
    <w:p w:rsidR="009B51D1" w:rsidRPr="007946C7" w:rsidRDefault="009B51D1" w:rsidP="00E45875">
      <w:pPr>
        <w:ind w:left="-851"/>
        <w:rPr>
          <w:b/>
          <w:color w:val="000000"/>
          <w:sz w:val="22"/>
          <w:szCs w:val="22"/>
          <w:lang w:val="lt-LT"/>
        </w:rPr>
      </w:pPr>
    </w:p>
    <w:tbl>
      <w:tblPr>
        <w:tblW w:w="1034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718"/>
        <w:gridCol w:w="4068"/>
        <w:gridCol w:w="2962"/>
      </w:tblGrid>
      <w:tr w:rsidR="00867518" w:rsidRPr="00B853B7" w:rsidTr="00B853B7">
        <w:tc>
          <w:tcPr>
            <w:tcW w:w="597" w:type="dxa"/>
            <w:vAlign w:val="center"/>
          </w:tcPr>
          <w:p w:rsidR="00A20B71" w:rsidRPr="00B853B7" w:rsidRDefault="00A20B71" w:rsidP="00DB3DAF">
            <w:pPr>
              <w:snapToGrid w:val="0"/>
              <w:jc w:val="center"/>
              <w:rPr>
                <w:rFonts w:ascii="Verdana" w:hAnsi="Verdana"/>
                <w:b/>
                <w:noProof/>
                <w:color w:val="000000"/>
                <w:sz w:val="22"/>
                <w:szCs w:val="22"/>
              </w:rPr>
            </w:pPr>
            <w:proofErr w:type="spellStart"/>
            <w:r w:rsidRPr="00B853B7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zh-TW"/>
              </w:rPr>
              <w:t>Eil</w:t>
            </w:r>
            <w:proofErr w:type="spellEnd"/>
            <w:r w:rsidRPr="00B853B7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zh-TW"/>
              </w:rPr>
              <w:t xml:space="preserve">. </w:t>
            </w:r>
            <w:proofErr w:type="spellStart"/>
            <w:r w:rsidRPr="00B853B7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zh-TW"/>
              </w:rPr>
              <w:t>Nr</w:t>
            </w:r>
            <w:proofErr w:type="spellEnd"/>
            <w:r w:rsidRPr="00B853B7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zh-TW"/>
              </w:rPr>
              <w:t>.</w:t>
            </w:r>
          </w:p>
        </w:tc>
        <w:tc>
          <w:tcPr>
            <w:tcW w:w="2718" w:type="dxa"/>
            <w:vAlign w:val="center"/>
          </w:tcPr>
          <w:p w:rsidR="00A20B71" w:rsidRPr="00B853B7" w:rsidRDefault="00A20B71" w:rsidP="00DB3DAF">
            <w:pPr>
              <w:jc w:val="center"/>
              <w:rPr>
                <w:rFonts w:ascii="Verdana" w:hAnsi="Verdana"/>
                <w:b/>
                <w:noProof/>
                <w:color w:val="000000"/>
                <w:sz w:val="22"/>
                <w:szCs w:val="22"/>
              </w:rPr>
            </w:pP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Techniniai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parametrai</w:t>
            </w:r>
            <w:proofErr w:type="spellEnd"/>
          </w:p>
        </w:tc>
        <w:tc>
          <w:tcPr>
            <w:tcW w:w="4068" w:type="dxa"/>
            <w:vAlign w:val="center"/>
          </w:tcPr>
          <w:p w:rsidR="00A20B71" w:rsidRPr="00B853B7" w:rsidRDefault="00A20B71" w:rsidP="00DB3DAF">
            <w:pPr>
              <w:jc w:val="center"/>
              <w:rPr>
                <w:rFonts w:ascii="Verdana" w:hAnsi="Verdana"/>
                <w:b/>
                <w:noProof/>
                <w:color w:val="000000"/>
                <w:sz w:val="22"/>
                <w:szCs w:val="22"/>
              </w:rPr>
            </w:pPr>
            <w:proofErr w:type="spellStart"/>
            <w:r w:rsidRPr="00B853B7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zh-TW"/>
              </w:rPr>
              <w:t>Parametro</w:t>
            </w:r>
            <w:proofErr w:type="spellEnd"/>
            <w:r w:rsidRPr="00B853B7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zh-TW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zh-TW"/>
              </w:rPr>
              <w:t>reikšmė</w:t>
            </w:r>
            <w:proofErr w:type="spellEnd"/>
          </w:p>
        </w:tc>
        <w:tc>
          <w:tcPr>
            <w:tcW w:w="2962" w:type="dxa"/>
            <w:vAlign w:val="center"/>
          </w:tcPr>
          <w:p w:rsidR="00A20B71" w:rsidRPr="00B853B7" w:rsidRDefault="00A20B71" w:rsidP="004032D4">
            <w:pPr>
              <w:jc w:val="center"/>
              <w:rPr>
                <w:rFonts w:ascii="Verdana" w:hAnsi="Verdana"/>
                <w:b/>
                <w:noProof/>
                <w:color w:val="000000"/>
                <w:sz w:val="22"/>
                <w:szCs w:val="22"/>
              </w:rPr>
            </w:pP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Siūlomos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prekės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parametrai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 (</w:t>
            </w:r>
            <w:proofErr w:type="spellStart"/>
            <w:proofErr w:type="gram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būtina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nurodyti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konkrečius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siūlomų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prekių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parametrus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). </w:t>
            </w: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Techninėje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dokumentacijoje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būtina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pažymėti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pozicijos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numerį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prie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reikalaujamų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parametrų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reikšmės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.</w:t>
            </w:r>
          </w:p>
        </w:tc>
      </w:tr>
      <w:tr w:rsidR="00B853B7" w:rsidRPr="00B853B7" w:rsidTr="00993479">
        <w:tc>
          <w:tcPr>
            <w:tcW w:w="10345" w:type="dxa"/>
            <w:gridSpan w:val="4"/>
          </w:tcPr>
          <w:p w:rsidR="00B853B7" w:rsidRPr="00B853B7" w:rsidRDefault="00B853B7" w:rsidP="00B853B7">
            <w:pPr>
              <w:rPr>
                <w:rFonts w:ascii="Verdana" w:hAnsi="Verdana"/>
                <w:b/>
                <w:color w:val="000000"/>
                <w:sz w:val="22"/>
                <w:szCs w:val="22"/>
                <w:lang w:val="lt-LT"/>
              </w:rPr>
            </w:pPr>
            <w:proofErr w:type="spellStart"/>
            <w:r w:rsidRPr="00B853B7">
              <w:rPr>
                <w:rFonts w:ascii="Verdana" w:hAnsi="Verdana"/>
                <w:color w:val="FF0000"/>
                <w:sz w:val="22"/>
                <w:szCs w:val="22"/>
              </w:rPr>
              <w:t>Pavadinimas</w:t>
            </w:r>
            <w:proofErr w:type="spellEnd"/>
            <w:r w:rsidRPr="00B853B7">
              <w:rPr>
                <w:rFonts w:ascii="Verdana" w:hAnsi="Verdana"/>
                <w:color w:val="FF0000"/>
                <w:sz w:val="22"/>
                <w:szCs w:val="22"/>
              </w:rPr>
              <w:t xml:space="preserve">, </w:t>
            </w:r>
            <w:proofErr w:type="spellStart"/>
            <w:r w:rsidRPr="00B853B7">
              <w:rPr>
                <w:rFonts w:ascii="Verdana" w:hAnsi="Verdana"/>
                <w:color w:val="FF0000"/>
                <w:sz w:val="22"/>
                <w:szCs w:val="22"/>
              </w:rPr>
              <w:t>modelis</w:t>
            </w:r>
            <w:proofErr w:type="spellEnd"/>
            <w:r w:rsidRPr="00B853B7">
              <w:rPr>
                <w:rFonts w:ascii="Verdana" w:hAnsi="Verdana"/>
                <w:color w:val="FF0000"/>
                <w:sz w:val="22"/>
                <w:szCs w:val="22"/>
              </w:rPr>
              <w:t xml:space="preserve">, </w:t>
            </w:r>
            <w:proofErr w:type="spellStart"/>
            <w:r w:rsidRPr="00B853B7">
              <w:rPr>
                <w:rFonts w:ascii="Verdana" w:hAnsi="Verdana"/>
                <w:color w:val="FF0000"/>
                <w:sz w:val="22"/>
                <w:szCs w:val="22"/>
              </w:rPr>
              <w:t>gamintojas</w:t>
            </w:r>
            <w:proofErr w:type="spellEnd"/>
            <w:r w:rsidRPr="00B853B7">
              <w:rPr>
                <w:rFonts w:ascii="Verdana" w:hAnsi="Verdana"/>
                <w:color w:val="FF0000"/>
                <w:sz w:val="22"/>
                <w:szCs w:val="22"/>
              </w:rPr>
              <w:t xml:space="preserve"> (</w:t>
            </w:r>
            <w:proofErr w:type="spellStart"/>
            <w:r w:rsidRPr="00B853B7">
              <w:rPr>
                <w:rFonts w:ascii="Verdana" w:hAnsi="Verdana"/>
                <w:color w:val="FF0000"/>
                <w:sz w:val="22"/>
                <w:szCs w:val="22"/>
              </w:rPr>
              <w:t>nurodyti</w:t>
            </w:r>
            <w:proofErr w:type="spellEnd"/>
            <w:r w:rsidRPr="00B853B7">
              <w:rPr>
                <w:rFonts w:ascii="Verdana" w:hAnsi="Verdana"/>
                <w:color w:val="FF0000"/>
                <w:sz w:val="22"/>
                <w:szCs w:val="22"/>
              </w:rPr>
              <w:t>)</w:t>
            </w:r>
          </w:p>
        </w:tc>
      </w:tr>
      <w:tr w:rsidR="00867518" w:rsidRPr="00B853B7" w:rsidTr="00B853B7">
        <w:tc>
          <w:tcPr>
            <w:tcW w:w="597" w:type="dxa"/>
          </w:tcPr>
          <w:p w:rsidR="001206C9" w:rsidRPr="00B853B7" w:rsidRDefault="001206C9" w:rsidP="007B6610">
            <w:pPr>
              <w:numPr>
                <w:ilvl w:val="0"/>
                <w:numId w:val="7"/>
              </w:numPr>
              <w:ind w:left="317" w:right="-131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18" w:type="dxa"/>
          </w:tcPr>
          <w:p w:rsidR="001206C9" w:rsidRPr="00B853B7" w:rsidRDefault="00E04402" w:rsidP="006D66B6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LOR </w:t>
            </w: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darbo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vieta</w:t>
            </w:r>
            <w:proofErr w:type="spellEnd"/>
          </w:p>
        </w:tc>
        <w:tc>
          <w:tcPr>
            <w:tcW w:w="4068" w:type="dxa"/>
          </w:tcPr>
          <w:p w:rsidR="001206C9" w:rsidRPr="00B853B7" w:rsidRDefault="001206C9" w:rsidP="00A6066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962" w:type="dxa"/>
          </w:tcPr>
          <w:p w:rsidR="001206C9" w:rsidRPr="00B853B7" w:rsidRDefault="001206C9" w:rsidP="006D66B6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867518" w:rsidRPr="00B853B7" w:rsidTr="00B853B7">
        <w:tc>
          <w:tcPr>
            <w:tcW w:w="597" w:type="dxa"/>
          </w:tcPr>
          <w:p w:rsidR="00E04402" w:rsidRPr="00B853B7" w:rsidRDefault="00E04402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18" w:type="dxa"/>
          </w:tcPr>
          <w:p w:rsidR="00E04402" w:rsidRPr="00B853B7" w:rsidRDefault="00E04402" w:rsidP="00D63568">
            <w:pPr>
              <w:widowControl w:val="0"/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Bendrieji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reikalavimai</w:t>
            </w:r>
            <w:proofErr w:type="spellEnd"/>
          </w:p>
        </w:tc>
        <w:tc>
          <w:tcPr>
            <w:tcW w:w="4068" w:type="dxa"/>
            <w:vAlign w:val="center"/>
          </w:tcPr>
          <w:p w:rsidR="00E04402" w:rsidRPr="00B853B7" w:rsidRDefault="00E04402" w:rsidP="00E209AC">
            <w:pPr>
              <w:pStyle w:val="Sraopastraipa"/>
              <w:widowControl w:val="0"/>
              <w:numPr>
                <w:ilvl w:val="0"/>
                <w:numId w:val="8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Integruotas ištraukiamas arba koja atidaromas arba </w:t>
            </w: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lastRenderedPageBreak/>
              <w:t>paspaudimu atidaromas atliekų konteineris arba atliekų stalčius;</w:t>
            </w:r>
          </w:p>
          <w:p w:rsidR="00E209AC" w:rsidRPr="00B853B7" w:rsidRDefault="00E209AC" w:rsidP="00E209AC">
            <w:pPr>
              <w:pStyle w:val="Sraopastraipa"/>
              <w:widowControl w:val="0"/>
              <w:numPr>
                <w:ilvl w:val="0"/>
                <w:numId w:val="8"/>
              </w:numPr>
              <w:suppressAutoHyphens w:val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B853B7">
              <w:rPr>
                <w:rFonts w:ascii="Verdana" w:hAnsi="Verdana"/>
                <w:sz w:val="22"/>
                <w:szCs w:val="22"/>
              </w:rPr>
              <w:t>Darbo vieta mobili, su ratukais;</w:t>
            </w:r>
          </w:p>
          <w:p w:rsidR="00E45D2E" w:rsidRPr="00B853B7" w:rsidRDefault="00E45D2E" w:rsidP="00E209AC">
            <w:pPr>
              <w:pStyle w:val="Sraopastraipa"/>
              <w:widowControl w:val="0"/>
              <w:numPr>
                <w:ilvl w:val="0"/>
                <w:numId w:val="8"/>
              </w:numPr>
              <w:suppressAutoHyphens w:val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B853B7">
              <w:rPr>
                <w:rFonts w:ascii="Verdana" w:hAnsi="Verdana"/>
                <w:sz w:val="22"/>
                <w:szCs w:val="22"/>
              </w:rPr>
              <w:t>Nejungiama prie vandentiekio ir kanalizacijos;</w:t>
            </w:r>
          </w:p>
          <w:p w:rsidR="00E04402" w:rsidRPr="00B853B7" w:rsidRDefault="00E04402" w:rsidP="00E209AC">
            <w:pPr>
              <w:pStyle w:val="Sraopastraipa"/>
              <w:widowControl w:val="0"/>
              <w:numPr>
                <w:ilvl w:val="0"/>
                <w:numId w:val="8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Visos pagrindinio modulio dalys integruotos į vieną bendrą sistemą ir sudaro bendrą ausų, nosies ir gerklės gydytojo darbo vietą;</w:t>
            </w:r>
          </w:p>
          <w:p w:rsidR="00E04402" w:rsidRPr="00B853B7" w:rsidRDefault="00FA1AFE" w:rsidP="00E209AC">
            <w:pPr>
              <w:pStyle w:val="Sraopastraipa"/>
              <w:widowControl w:val="0"/>
              <w:numPr>
                <w:ilvl w:val="0"/>
                <w:numId w:val="8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Į darbo vietą integruota </w:t>
            </w:r>
            <w:r w:rsidR="00E04402" w:rsidRPr="00B853B7">
              <w:rPr>
                <w:rFonts w:ascii="Verdana" w:hAnsi="Verdana"/>
                <w:color w:val="000000"/>
                <w:sz w:val="22"/>
                <w:szCs w:val="22"/>
              </w:rPr>
              <w:t>m</w:t>
            </w:r>
            <w:r w:rsidR="00BD6731" w:rsidRPr="00B853B7">
              <w:rPr>
                <w:rFonts w:ascii="Verdana" w:hAnsi="Verdana"/>
                <w:color w:val="000000"/>
                <w:sz w:val="22"/>
                <w:szCs w:val="22"/>
              </w:rPr>
              <w:t>oduliai/sistemos</w:t>
            </w:r>
            <w:r w:rsidR="00E04402" w:rsidRPr="00B853B7">
              <w:rPr>
                <w:rFonts w:ascii="Verdana" w:hAnsi="Verdana"/>
                <w:color w:val="000000"/>
                <w:sz w:val="22"/>
                <w:szCs w:val="22"/>
              </w:rPr>
              <w:t>:</w:t>
            </w:r>
          </w:p>
          <w:p w:rsidR="00E04402" w:rsidRPr="00B853B7" w:rsidRDefault="00E04402" w:rsidP="00E209AC">
            <w:pPr>
              <w:pStyle w:val="Sraopastraipa"/>
              <w:widowControl w:val="0"/>
              <w:numPr>
                <w:ilvl w:val="1"/>
                <w:numId w:val="8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Siurbimo sistema;</w:t>
            </w:r>
          </w:p>
          <w:p w:rsidR="00E04402" w:rsidRPr="00B853B7" w:rsidRDefault="00E04402" w:rsidP="00E209AC">
            <w:pPr>
              <w:pStyle w:val="Sraopastraipa"/>
              <w:widowControl w:val="0"/>
              <w:numPr>
                <w:ilvl w:val="1"/>
                <w:numId w:val="8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Ausų praplovimo sistema</w:t>
            </w:r>
            <w:r w:rsidR="00A5694F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su skysčio surinkimo indu</w:t>
            </w: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;</w:t>
            </w:r>
          </w:p>
          <w:p w:rsidR="00E04402" w:rsidRPr="00B853B7" w:rsidRDefault="00D44932" w:rsidP="00E209AC">
            <w:pPr>
              <w:pStyle w:val="Sraopastraipa"/>
              <w:widowControl w:val="0"/>
              <w:numPr>
                <w:ilvl w:val="1"/>
                <w:numId w:val="8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eastAsia="Arial Unicode MS" w:hAnsi="Verdana"/>
                <w:color w:val="000000"/>
                <w:sz w:val="22"/>
                <w:szCs w:val="22"/>
                <w:lang w:eastAsia="lt-LT"/>
              </w:rPr>
              <w:t>Suspausto oro sistema</w:t>
            </w:r>
            <w:r w:rsidR="00E04402" w:rsidRPr="00B853B7">
              <w:rPr>
                <w:rFonts w:ascii="Verdana" w:hAnsi="Verdana"/>
                <w:color w:val="000000"/>
                <w:sz w:val="22"/>
                <w:szCs w:val="22"/>
              </w:rPr>
              <w:t>;</w:t>
            </w:r>
          </w:p>
          <w:p w:rsidR="00E04402" w:rsidRPr="00B853B7" w:rsidRDefault="00942BFA" w:rsidP="00E209AC">
            <w:pPr>
              <w:pStyle w:val="Sraopastraipa"/>
              <w:widowControl w:val="0"/>
              <w:numPr>
                <w:ilvl w:val="1"/>
                <w:numId w:val="8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Šviesos šaltinis;</w:t>
            </w:r>
          </w:p>
          <w:p w:rsidR="00E72022" w:rsidRPr="00B853B7" w:rsidRDefault="00E72022" w:rsidP="00E209AC">
            <w:pPr>
              <w:pStyle w:val="Sraopastraipa"/>
              <w:widowControl w:val="0"/>
              <w:numPr>
                <w:ilvl w:val="1"/>
                <w:numId w:val="8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Galvinis šviesos šaltinis;</w:t>
            </w:r>
          </w:p>
          <w:p w:rsidR="00E04402" w:rsidRPr="00B853B7" w:rsidRDefault="00E04402" w:rsidP="00E209AC">
            <w:pPr>
              <w:pStyle w:val="Sraopastraipa"/>
              <w:widowControl w:val="0"/>
              <w:numPr>
                <w:ilvl w:val="1"/>
                <w:numId w:val="8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Gerklų veidrodėlio šildytuvas</w:t>
            </w:r>
            <w:r w:rsidR="00942BFA" w:rsidRPr="00B853B7">
              <w:rPr>
                <w:rFonts w:ascii="Verdana" w:hAnsi="Verdana"/>
                <w:color w:val="000000"/>
                <w:sz w:val="22"/>
                <w:szCs w:val="22"/>
              </w:rPr>
              <w:t>;</w:t>
            </w:r>
          </w:p>
          <w:p w:rsidR="00942BFA" w:rsidRPr="00B853B7" w:rsidRDefault="00942BFA" w:rsidP="00E209AC">
            <w:pPr>
              <w:pStyle w:val="Sraopastraipa"/>
              <w:widowControl w:val="0"/>
              <w:numPr>
                <w:ilvl w:val="1"/>
                <w:numId w:val="8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Endoskopų modulis</w:t>
            </w:r>
          </w:p>
          <w:p w:rsidR="00FA1AFE" w:rsidRPr="00B853B7" w:rsidRDefault="00FA1AFE" w:rsidP="00FA1AFE">
            <w:pPr>
              <w:pStyle w:val="Sraopastraipa"/>
              <w:widowControl w:val="0"/>
              <w:numPr>
                <w:ilvl w:val="0"/>
                <w:numId w:val="8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Su </w:t>
            </w:r>
            <w:r w:rsidR="0011346F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vieta arba </w:t>
            </w: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laikikliais instrumentams ir priedams.</w:t>
            </w:r>
          </w:p>
        </w:tc>
        <w:tc>
          <w:tcPr>
            <w:tcW w:w="2962" w:type="dxa"/>
          </w:tcPr>
          <w:p w:rsidR="00E04402" w:rsidRPr="00B853B7" w:rsidRDefault="00E04402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867518" w:rsidRPr="00B853B7" w:rsidTr="00B853B7">
        <w:tc>
          <w:tcPr>
            <w:tcW w:w="597" w:type="dxa"/>
          </w:tcPr>
          <w:p w:rsidR="00832BD4" w:rsidRPr="00B853B7" w:rsidRDefault="00832BD4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18" w:type="dxa"/>
          </w:tcPr>
          <w:p w:rsidR="00832BD4" w:rsidRPr="00B853B7" w:rsidRDefault="00942BFA" w:rsidP="00D63568">
            <w:pPr>
              <w:widowControl w:val="0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Siurbimo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sistema</w:t>
            </w:r>
            <w:proofErr w:type="spellEnd"/>
          </w:p>
        </w:tc>
        <w:tc>
          <w:tcPr>
            <w:tcW w:w="4068" w:type="dxa"/>
          </w:tcPr>
          <w:p w:rsidR="00E209AC" w:rsidRPr="00B853B7" w:rsidRDefault="00E209AC" w:rsidP="00E209AC">
            <w:pPr>
              <w:pStyle w:val="Sraopastraipa"/>
              <w:widowControl w:val="0"/>
              <w:numPr>
                <w:ilvl w:val="0"/>
                <w:numId w:val="9"/>
              </w:numPr>
              <w:suppressAutoHyphens w:val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B853B7">
              <w:rPr>
                <w:rFonts w:ascii="Verdana" w:hAnsi="Verdana"/>
                <w:sz w:val="22"/>
                <w:szCs w:val="22"/>
              </w:rPr>
              <w:t>Vakuuminė (arba lygiavertė) sistema;</w:t>
            </w:r>
          </w:p>
          <w:p w:rsidR="00E209AC" w:rsidRPr="00B853B7" w:rsidRDefault="00E209AC" w:rsidP="00E209AC">
            <w:pPr>
              <w:pStyle w:val="Sraopastraipa"/>
              <w:widowControl w:val="0"/>
              <w:numPr>
                <w:ilvl w:val="0"/>
                <w:numId w:val="9"/>
              </w:numPr>
              <w:suppressAutoHyphens w:val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B853B7">
              <w:rPr>
                <w:rFonts w:ascii="Verdana" w:hAnsi="Verdana"/>
                <w:sz w:val="22"/>
                <w:szCs w:val="22"/>
              </w:rPr>
              <w:t>Oro srauto pratekėjimas (našumas) ≥ 5</w:t>
            </w:r>
            <w:r w:rsidR="00BD6731" w:rsidRPr="00B853B7">
              <w:rPr>
                <w:rFonts w:ascii="Verdana" w:hAnsi="Verdana"/>
                <w:sz w:val="22"/>
                <w:szCs w:val="22"/>
              </w:rPr>
              <w:t>0</w:t>
            </w:r>
            <w:r w:rsidRPr="00B853B7">
              <w:rPr>
                <w:rFonts w:ascii="Verdana" w:hAnsi="Verdana"/>
                <w:sz w:val="22"/>
                <w:szCs w:val="22"/>
              </w:rPr>
              <w:t> l/min;</w:t>
            </w:r>
          </w:p>
          <w:p w:rsidR="00E209AC" w:rsidRPr="00B853B7" w:rsidRDefault="00897B7A" w:rsidP="00E209AC">
            <w:pPr>
              <w:pStyle w:val="Sraopastraipa"/>
              <w:widowControl w:val="0"/>
              <w:numPr>
                <w:ilvl w:val="0"/>
                <w:numId w:val="9"/>
              </w:numPr>
              <w:suppressAutoHyphens w:val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B853B7">
              <w:rPr>
                <w:rFonts w:ascii="Verdana" w:hAnsi="Verdana"/>
                <w:sz w:val="22"/>
                <w:szCs w:val="22"/>
                <w:lang w:eastAsia="lt-LT"/>
              </w:rPr>
              <w:t>Vakuumas ne mažiau -85</w:t>
            </w:r>
            <w:r w:rsidR="00E209AC" w:rsidRPr="00B853B7">
              <w:rPr>
                <w:rFonts w:ascii="Verdana" w:hAnsi="Verdana"/>
                <w:sz w:val="22"/>
                <w:szCs w:val="22"/>
                <w:lang w:eastAsia="lt-LT"/>
              </w:rPr>
              <w:t>kPa</w:t>
            </w:r>
            <w:r w:rsidR="00E209AC" w:rsidRPr="00B853B7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:rsidR="00E209AC" w:rsidRPr="00B853B7" w:rsidRDefault="00E209AC" w:rsidP="00E209AC">
            <w:pPr>
              <w:pStyle w:val="Sraopastraipa"/>
              <w:widowControl w:val="0"/>
              <w:numPr>
                <w:ilvl w:val="0"/>
                <w:numId w:val="9"/>
              </w:numPr>
              <w:suppressAutoHyphens w:val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B853B7">
              <w:rPr>
                <w:rFonts w:ascii="Verdana" w:hAnsi="Verdana"/>
                <w:sz w:val="22"/>
                <w:szCs w:val="22"/>
              </w:rPr>
              <w:t xml:space="preserve">Siurbimo indas ne mažiau 1 l; </w:t>
            </w:r>
          </w:p>
          <w:p w:rsidR="00E209AC" w:rsidRPr="00B853B7" w:rsidRDefault="00E209AC" w:rsidP="00E209AC">
            <w:pPr>
              <w:pStyle w:val="Sraopastraipa"/>
              <w:widowControl w:val="0"/>
              <w:numPr>
                <w:ilvl w:val="0"/>
                <w:numId w:val="9"/>
              </w:numPr>
              <w:suppressAutoHyphens w:val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B853B7">
              <w:rPr>
                <w:rFonts w:ascii="Verdana" w:hAnsi="Verdana"/>
                <w:sz w:val="22"/>
                <w:szCs w:val="22"/>
              </w:rPr>
              <w:t>Vakuumo siurblys neperduoda vibracijų į darbo vietą ir jos modulius;</w:t>
            </w:r>
          </w:p>
          <w:p w:rsidR="00E209AC" w:rsidRPr="00B853B7" w:rsidRDefault="00E209AC" w:rsidP="00E209AC">
            <w:pPr>
              <w:pStyle w:val="Sraopastraipa"/>
              <w:widowControl w:val="0"/>
              <w:numPr>
                <w:ilvl w:val="0"/>
                <w:numId w:val="9"/>
              </w:numPr>
              <w:suppressAutoHyphens w:val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B853B7">
              <w:rPr>
                <w:rFonts w:ascii="Verdana" w:hAnsi="Verdana"/>
                <w:sz w:val="22"/>
                <w:szCs w:val="22"/>
              </w:rPr>
              <w:t>Automatinis įsijungimas paėmus atsiurbimo žarną;</w:t>
            </w:r>
          </w:p>
          <w:p w:rsidR="00E209AC" w:rsidRPr="00B853B7" w:rsidRDefault="00E209AC" w:rsidP="00E209AC">
            <w:pPr>
              <w:pStyle w:val="Sraopastraipa"/>
              <w:widowControl w:val="0"/>
              <w:numPr>
                <w:ilvl w:val="0"/>
                <w:numId w:val="9"/>
              </w:numPr>
              <w:suppressAutoHyphens w:val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B853B7">
              <w:rPr>
                <w:rFonts w:ascii="Verdana" w:hAnsi="Verdana"/>
                <w:sz w:val="22"/>
                <w:szCs w:val="22"/>
              </w:rPr>
              <w:t>Siurblys įmontuotas į darbo vietą;</w:t>
            </w:r>
          </w:p>
          <w:p w:rsidR="00D9494B" w:rsidRPr="00B853B7" w:rsidRDefault="00D9494B" w:rsidP="00E209AC">
            <w:pPr>
              <w:pStyle w:val="Sraopastraipa"/>
              <w:widowControl w:val="0"/>
              <w:numPr>
                <w:ilvl w:val="0"/>
                <w:numId w:val="9"/>
              </w:numPr>
              <w:suppressAutoHyphens w:val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B853B7">
              <w:rPr>
                <w:rFonts w:ascii="Verdana" w:hAnsi="Verdana"/>
                <w:sz w:val="22"/>
                <w:szCs w:val="22"/>
              </w:rPr>
              <w:t>Autoklavuojama</w:t>
            </w:r>
            <w:proofErr w:type="spellEnd"/>
            <w:r w:rsidRPr="00B853B7">
              <w:rPr>
                <w:rFonts w:ascii="Verdana" w:hAnsi="Verdana"/>
                <w:sz w:val="22"/>
                <w:szCs w:val="22"/>
              </w:rPr>
              <w:t>, dezinfekuojama arba antibakterinė atsiurbimo žarna su greita jungtimi - 1 vnt. komplektui.</w:t>
            </w:r>
          </w:p>
          <w:p w:rsidR="00832BD4" w:rsidRPr="00B853B7" w:rsidRDefault="00E209AC" w:rsidP="00E209AC">
            <w:pPr>
              <w:pStyle w:val="Sraopastraipa"/>
              <w:widowControl w:val="0"/>
              <w:numPr>
                <w:ilvl w:val="0"/>
                <w:numId w:val="9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sz w:val="22"/>
                <w:szCs w:val="22"/>
              </w:rPr>
              <w:t>Komplektuojama su vakuumo reguliatoriumi – 1 vnt. komplektui.</w:t>
            </w:r>
          </w:p>
          <w:p w:rsidR="00253CA1" w:rsidRPr="00B853B7" w:rsidRDefault="00253CA1" w:rsidP="00E209AC">
            <w:pPr>
              <w:pStyle w:val="Sraopastraipa"/>
              <w:widowControl w:val="0"/>
              <w:numPr>
                <w:ilvl w:val="0"/>
                <w:numId w:val="9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sz w:val="22"/>
                <w:szCs w:val="22"/>
              </w:rPr>
              <w:t>Komplektuojama su manometru – 1 vnt. komplektui.</w:t>
            </w:r>
          </w:p>
        </w:tc>
        <w:tc>
          <w:tcPr>
            <w:tcW w:w="2962" w:type="dxa"/>
          </w:tcPr>
          <w:p w:rsidR="00832BD4" w:rsidRPr="00B853B7" w:rsidRDefault="00832BD4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867518" w:rsidRPr="00B853B7" w:rsidTr="00B853B7">
        <w:tc>
          <w:tcPr>
            <w:tcW w:w="597" w:type="dxa"/>
          </w:tcPr>
          <w:p w:rsidR="00832BD4" w:rsidRPr="00B853B7" w:rsidRDefault="00832BD4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18" w:type="dxa"/>
          </w:tcPr>
          <w:p w:rsidR="00832BD4" w:rsidRPr="00B853B7" w:rsidRDefault="00832BD4" w:rsidP="00D63568">
            <w:pPr>
              <w:widowControl w:val="0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Ausų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praplovimo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sistema</w:t>
            </w:r>
            <w:proofErr w:type="spellEnd"/>
          </w:p>
        </w:tc>
        <w:tc>
          <w:tcPr>
            <w:tcW w:w="4068" w:type="dxa"/>
          </w:tcPr>
          <w:p w:rsidR="00832BD4" w:rsidRPr="00B853B7" w:rsidRDefault="00832BD4" w:rsidP="00832BD4">
            <w:pPr>
              <w:pStyle w:val="Sraopastraipa"/>
              <w:widowControl w:val="0"/>
              <w:numPr>
                <w:ilvl w:val="0"/>
                <w:numId w:val="11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Palaikoma vandens temperatūra ≥ 36 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ºC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; </w:t>
            </w:r>
          </w:p>
          <w:p w:rsidR="0013749A" w:rsidRPr="00B853B7" w:rsidRDefault="00D85C53" w:rsidP="00832BD4">
            <w:pPr>
              <w:pStyle w:val="Sraopastraipa"/>
              <w:widowControl w:val="0"/>
              <w:numPr>
                <w:ilvl w:val="0"/>
                <w:numId w:val="11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V</w:t>
            </w:r>
            <w:r w:rsidR="0013749A" w:rsidRPr="00B853B7">
              <w:rPr>
                <w:rFonts w:ascii="Verdana" w:hAnsi="Verdana"/>
                <w:color w:val="000000"/>
                <w:sz w:val="22"/>
                <w:szCs w:val="22"/>
              </w:rPr>
              <w:t>andens pratekėjimas ne siauresnėse kaip nuo 50 ml/min iki 500 ml/min ribose. Reguliuojamas.</w:t>
            </w:r>
          </w:p>
          <w:p w:rsidR="00832BD4" w:rsidRPr="00B853B7" w:rsidRDefault="00832BD4" w:rsidP="00832BD4">
            <w:pPr>
              <w:pStyle w:val="Sraopastraipa"/>
              <w:widowControl w:val="0"/>
              <w:numPr>
                <w:ilvl w:val="0"/>
                <w:numId w:val="11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lastRenderedPageBreak/>
              <w:t>Kartu pateikiama su plovimo rankena, keičiamu antgaliu ir aptaškymo apsauga.</w:t>
            </w:r>
          </w:p>
          <w:p w:rsidR="00154585" w:rsidRPr="00B853B7" w:rsidRDefault="00154585" w:rsidP="00832BD4">
            <w:pPr>
              <w:pStyle w:val="Sraopastraipa"/>
              <w:widowControl w:val="0"/>
              <w:numPr>
                <w:ilvl w:val="0"/>
                <w:numId w:val="11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Vandens srauto reguliavimas.</w:t>
            </w:r>
          </w:p>
          <w:p w:rsidR="0013749A" w:rsidRPr="00B853B7" w:rsidRDefault="0013749A" w:rsidP="00832BD4">
            <w:pPr>
              <w:pStyle w:val="Sraopastraipa"/>
              <w:widowControl w:val="0"/>
              <w:numPr>
                <w:ilvl w:val="0"/>
                <w:numId w:val="11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Skysčio surinkimo indas.</w:t>
            </w:r>
          </w:p>
        </w:tc>
        <w:tc>
          <w:tcPr>
            <w:tcW w:w="2962" w:type="dxa"/>
          </w:tcPr>
          <w:p w:rsidR="00832BD4" w:rsidRPr="00B853B7" w:rsidRDefault="00832BD4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867518" w:rsidRPr="00B853B7" w:rsidTr="00B853B7">
        <w:tc>
          <w:tcPr>
            <w:tcW w:w="597" w:type="dxa"/>
          </w:tcPr>
          <w:p w:rsidR="00832BD4" w:rsidRPr="00B853B7" w:rsidRDefault="00832BD4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18" w:type="dxa"/>
          </w:tcPr>
          <w:p w:rsidR="00832BD4" w:rsidRPr="00B853B7" w:rsidRDefault="00D44932" w:rsidP="00D63568">
            <w:pPr>
              <w:widowControl w:val="0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B853B7">
              <w:rPr>
                <w:rFonts w:ascii="Verdana" w:eastAsia="Arial Unicode MS" w:hAnsi="Verdana"/>
                <w:b/>
                <w:color w:val="000000"/>
                <w:sz w:val="22"/>
                <w:szCs w:val="22"/>
                <w:lang w:val="lt-LT" w:eastAsia="lt-LT"/>
              </w:rPr>
              <w:t>Suspausto oro sistema</w:t>
            </w:r>
          </w:p>
        </w:tc>
        <w:tc>
          <w:tcPr>
            <w:tcW w:w="4068" w:type="dxa"/>
          </w:tcPr>
          <w:p w:rsidR="00832BD4" w:rsidRPr="00B853B7" w:rsidRDefault="00807C7B" w:rsidP="006049D7">
            <w:pPr>
              <w:pStyle w:val="Sraopastraipa"/>
              <w:widowControl w:val="0"/>
              <w:numPr>
                <w:ilvl w:val="0"/>
                <w:numId w:val="12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Sukeliamas slėgis ne mažiau</w:t>
            </w:r>
            <w:r w:rsidR="00832BD4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2 bar;</w:t>
            </w:r>
          </w:p>
          <w:p w:rsidR="00832BD4" w:rsidRPr="00B853B7" w:rsidRDefault="00807C7B" w:rsidP="006049D7">
            <w:pPr>
              <w:pStyle w:val="Sraopastraipa"/>
              <w:widowControl w:val="0"/>
              <w:numPr>
                <w:ilvl w:val="0"/>
                <w:numId w:val="12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Oro srauto pratekėjimas ne mažiau</w:t>
            </w:r>
            <w:r w:rsidR="00832BD4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r w:rsidR="00FB385E" w:rsidRPr="00B853B7">
              <w:rPr>
                <w:rFonts w:ascii="Verdana" w:hAnsi="Verdana"/>
                <w:color w:val="000000"/>
                <w:sz w:val="22"/>
                <w:szCs w:val="22"/>
              </w:rPr>
              <w:t>10</w:t>
            </w:r>
            <w:r w:rsidR="00832BD4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l/min;</w:t>
            </w:r>
          </w:p>
          <w:p w:rsidR="006049D7" w:rsidRPr="00B853B7" w:rsidRDefault="00D44932" w:rsidP="006049D7">
            <w:pPr>
              <w:pStyle w:val="Sraopastraipa"/>
              <w:numPr>
                <w:ilvl w:val="0"/>
                <w:numId w:val="12"/>
              </w:numPr>
              <w:suppressAutoHyphens w:val="0"/>
              <w:autoSpaceDN/>
              <w:spacing w:line="276" w:lineRule="auto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B853B7">
              <w:rPr>
                <w:rFonts w:ascii="Verdana" w:hAnsi="Verdana"/>
                <w:sz w:val="22"/>
                <w:szCs w:val="22"/>
              </w:rPr>
              <w:t>R</w:t>
            </w:r>
            <w:r w:rsidR="006049D7" w:rsidRPr="00B853B7">
              <w:rPr>
                <w:rFonts w:ascii="Verdana" w:hAnsi="Verdana"/>
                <w:sz w:val="22"/>
                <w:szCs w:val="22"/>
              </w:rPr>
              <w:t>ankena paruošta darbui su antgaliais.</w:t>
            </w:r>
          </w:p>
          <w:p w:rsidR="00A30CB8" w:rsidRPr="00B853B7" w:rsidRDefault="00A30CB8" w:rsidP="006049D7">
            <w:pPr>
              <w:pStyle w:val="Sraopastraipa"/>
              <w:widowControl w:val="0"/>
              <w:numPr>
                <w:ilvl w:val="0"/>
                <w:numId w:val="12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sz w:val="22"/>
                <w:szCs w:val="22"/>
              </w:rPr>
              <w:t>Komplektuojama su reguliatoriumi – 1 vnt. komplektui.</w:t>
            </w:r>
          </w:p>
          <w:p w:rsidR="00253CA1" w:rsidRPr="00B853B7" w:rsidRDefault="00253CA1" w:rsidP="006049D7">
            <w:pPr>
              <w:pStyle w:val="Sraopastraipa"/>
              <w:widowControl w:val="0"/>
              <w:numPr>
                <w:ilvl w:val="0"/>
                <w:numId w:val="12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sz w:val="22"/>
                <w:szCs w:val="22"/>
              </w:rPr>
              <w:t>Komplektuojama su manometru – 1 vnt. komplektui.</w:t>
            </w:r>
          </w:p>
        </w:tc>
        <w:tc>
          <w:tcPr>
            <w:tcW w:w="2962" w:type="dxa"/>
          </w:tcPr>
          <w:p w:rsidR="00832BD4" w:rsidRPr="00B853B7" w:rsidRDefault="00832BD4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867518" w:rsidRPr="00B853B7" w:rsidTr="00B853B7">
        <w:tc>
          <w:tcPr>
            <w:tcW w:w="597" w:type="dxa"/>
          </w:tcPr>
          <w:p w:rsidR="00653B4A" w:rsidRPr="00B853B7" w:rsidRDefault="00653B4A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18" w:type="dxa"/>
          </w:tcPr>
          <w:p w:rsidR="00653B4A" w:rsidRPr="00B853B7" w:rsidRDefault="00942BFA" w:rsidP="00D63568">
            <w:pPr>
              <w:widowControl w:val="0"/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Šviesos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šaltini</w:t>
            </w:r>
            <w:r w:rsidR="00503D83"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s</w:t>
            </w:r>
            <w:proofErr w:type="spellEnd"/>
          </w:p>
        </w:tc>
        <w:tc>
          <w:tcPr>
            <w:tcW w:w="4068" w:type="dxa"/>
          </w:tcPr>
          <w:p w:rsidR="00653B4A" w:rsidRPr="00B853B7" w:rsidRDefault="00653B4A" w:rsidP="00E02541">
            <w:pPr>
              <w:pStyle w:val="Sraopastraipa"/>
              <w:widowControl w:val="0"/>
              <w:suppressAutoHyphens w:val="0"/>
              <w:autoSpaceDN/>
              <w:ind w:left="0"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</w:p>
        </w:tc>
        <w:tc>
          <w:tcPr>
            <w:tcW w:w="2962" w:type="dxa"/>
          </w:tcPr>
          <w:p w:rsidR="00653B4A" w:rsidRPr="00B853B7" w:rsidRDefault="00653B4A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867518" w:rsidRPr="00B853B7" w:rsidTr="00B853B7">
        <w:tc>
          <w:tcPr>
            <w:tcW w:w="597" w:type="dxa"/>
          </w:tcPr>
          <w:p w:rsidR="00FF1F29" w:rsidRPr="00B853B7" w:rsidRDefault="00FF1F2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18" w:type="dxa"/>
          </w:tcPr>
          <w:p w:rsidR="00FF1F29" w:rsidRPr="00B853B7" w:rsidRDefault="00FF1F29" w:rsidP="00942BFA">
            <w:pPr>
              <w:widowControl w:val="0"/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Reikalavimai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42BFA" w:rsidRPr="00B853B7">
              <w:rPr>
                <w:rFonts w:ascii="Verdana" w:hAnsi="Verdana"/>
                <w:color w:val="000000"/>
                <w:sz w:val="22"/>
                <w:szCs w:val="22"/>
              </w:rPr>
              <w:t>šviesos</w:t>
            </w:r>
            <w:proofErr w:type="spellEnd"/>
            <w:r w:rsidR="00942BFA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42BFA" w:rsidRPr="00B853B7">
              <w:rPr>
                <w:rFonts w:ascii="Verdana" w:hAnsi="Verdana"/>
                <w:color w:val="000000"/>
                <w:sz w:val="22"/>
                <w:szCs w:val="22"/>
              </w:rPr>
              <w:t>šaltiniui</w:t>
            </w:r>
            <w:proofErr w:type="spellEnd"/>
            <w:r w:rsidR="00440E03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068" w:type="dxa"/>
          </w:tcPr>
          <w:p w:rsidR="00FF1F29" w:rsidRPr="00B853B7" w:rsidRDefault="00FF1F29" w:rsidP="003C723D">
            <w:pPr>
              <w:pStyle w:val="Sraopastraipa"/>
              <w:numPr>
                <w:ilvl w:val="0"/>
                <w:numId w:val="15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Šviesos šaltinis LED arba lygiavertis;</w:t>
            </w:r>
          </w:p>
          <w:p w:rsidR="00FF1F29" w:rsidRPr="00B853B7" w:rsidRDefault="00FF1F29" w:rsidP="003C723D">
            <w:pPr>
              <w:pStyle w:val="Sraopastraipa"/>
              <w:numPr>
                <w:ilvl w:val="0"/>
                <w:numId w:val="15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Vieno arba dviejų kanalų;</w:t>
            </w:r>
          </w:p>
          <w:p w:rsidR="00FF1F29" w:rsidRPr="00B853B7" w:rsidRDefault="003C723D" w:rsidP="00085DFB">
            <w:pPr>
              <w:numPr>
                <w:ilvl w:val="0"/>
                <w:numId w:val="15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Automatinis arba rankinis apšvietimo intensyvumo reguliavimas;</w:t>
            </w:r>
          </w:p>
          <w:p w:rsidR="00A93607" w:rsidRPr="00B853B7" w:rsidRDefault="00A93607" w:rsidP="00085DFB">
            <w:pPr>
              <w:numPr>
                <w:ilvl w:val="0"/>
                <w:numId w:val="15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B853B7">
              <w:rPr>
                <w:rFonts w:ascii="Verdana" w:hAnsi="Verdana"/>
                <w:sz w:val="22"/>
                <w:szCs w:val="22"/>
                <w:lang w:eastAsia="lt-LT"/>
              </w:rPr>
              <w:t xml:space="preserve">CRI </w:t>
            </w:r>
            <w:proofErr w:type="spellStart"/>
            <w:r w:rsidRPr="00B853B7">
              <w:rPr>
                <w:rFonts w:ascii="Verdana" w:hAnsi="Verdana"/>
                <w:sz w:val="22"/>
                <w:szCs w:val="22"/>
                <w:lang w:eastAsia="lt-LT"/>
              </w:rPr>
              <w:t>indeksas</w:t>
            </w:r>
            <w:proofErr w:type="spellEnd"/>
            <w:r w:rsidRPr="00B853B7">
              <w:rPr>
                <w:rFonts w:ascii="Verdana" w:hAnsi="Verdana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sz w:val="22"/>
                <w:szCs w:val="22"/>
                <w:lang w:eastAsia="lt-LT"/>
              </w:rPr>
              <w:t>šviesos</w:t>
            </w:r>
            <w:proofErr w:type="spellEnd"/>
            <w:r w:rsidRPr="00B853B7">
              <w:rPr>
                <w:rFonts w:ascii="Verdana" w:hAnsi="Verdana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sz w:val="22"/>
                <w:szCs w:val="22"/>
                <w:lang w:eastAsia="lt-LT"/>
              </w:rPr>
              <w:t>šaltiniui</w:t>
            </w:r>
            <w:proofErr w:type="spellEnd"/>
            <w:r w:rsidRPr="00B853B7">
              <w:rPr>
                <w:rFonts w:ascii="Verdana" w:hAnsi="Verdana"/>
                <w:sz w:val="22"/>
                <w:szCs w:val="22"/>
                <w:lang w:eastAsia="lt-LT"/>
              </w:rPr>
              <w:t xml:space="preserve"> ne </w:t>
            </w:r>
            <w:proofErr w:type="spellStart"/>
            <w:r w:rsidRPr="00B853B7">
              <w:rPr>
                <w:rFonts w:ascii="Verdana" w:hAnsi="Verdana"/>
                <w:sz w:val="22"/>
                <w:szCs w:val="22"/>
                <w:lang w:eastAsia="lt-LT"/>
              </w:rPr>
              <w:t>mažiau</w:t>
            </w:r>
            <w:proofErr w:type="spellEnd"/>
            <w:r w:rsidR="00E604CD" w:rsidRPr="00B853B7">
              <w:rPr>
                <w:rFonts w:ascii="Verdana" w:hAnsi="Verdana"/>
                <w:sz w:val="22"/>
                <w:szCs w:val="22"/>
                <w:lang w:eastAsia="lt-LT"/>
              </w:rPr>
              <w:t xml:space="preserve"> 90</w:t>
            </w:r>
            <w:r w:rsidRPr="00B853B7">
              <w:rPr>
                <w:rFonts w:ascii="Verdana" w:hAnsi="Verdana"/>
                <w:sz w:val="22"/>
                <w:szCs w:val="22"/>
                <w:lang w:eastAsia="lt-LT"/>
              </w:rPr>
              <w:t>%.</w:t>
            </w:r>
          </w:p>
          <w:p w:rsidR="00440E03" w:rsidRPr="00B853B7" w:rsidRDefault="00440E03" w:rsidP="00085DFB">
            <w:pPr>
              <w:numPr>
                <w:ilvl w:val="0"/>
                <w:numId w:val="15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Šviesolaidis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(≥ 1</w:t>
            </w:r>
            <w:proofErr w:type="gram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,5</w:t>
            </w:r>
            <w:proofErr w:type="gram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 m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ilgio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) – 1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vnt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.</w:t>
            </w:r>
            <w:r w:rsidR="00FB385E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B385E" w:rsidRPr="00B853B7">
              <w:rPr>
                <w:rFonts w:ascii="Verdana" w:hAnsi="Verdana"/>
                <w:color w:val="000000"/>
                <w:sz w:val="22"/>
                <w:szCs w:val="22"/>
              </w:rPr>
              <w:t>Komplektui</w:t>
            </w:r>
            <w:proofErr w:type="spellEnd"/>
            <w:r w:rsidR="00FB385E" w:rsidRPr="00B853B7">
              <w:rPr>
                <w:rFonts w:ascii="Verdana" w:hAnsi="Verdana"/>
                <w:color w:val="000000"/>
                <w:sz w:val="22"/>
                <w:szCs w:val="22"/>
              </w:rPr>
              <w:t>;</w:t>
            </w:r>
          </w:p>
          <w:p w:rsidR="00440E03" w:rsidRPr="00B853B7" w:rsidRDefault="00440E03" w:rsidP="00085DFB">
            <w:pPr>
              <w:numPr>
                <w:ilvl w:val="0"/>
                <w:numId w:val="15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 xml:space="preserve">Skirtas tiesioginiam pajungimui prie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laringoskopų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 xml:space="preserve"> ir endoskopų.</w:t>
            </w:r>
          </w:p>
        </w:tc>
        <w:tc>
          <w:tcPr>
            <w:tcW w:w="2962" w:type="dxa"/>
          </w:tcPr>
          <w:p w:rsidR="00FF1F29" w:rsidRPr="00B853B7" w:rsidRDefault="00FF1F29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503D83" w:rsidRPr="00B853B7" w:rsidTr="00B853B7">
        <w:tc>
          <w:tcPr>
            <w:tcW w:w="597" w:type="dxa"/>
          </w:tcPr>
          <w:p w:rsidR="00503D83" w:rsidRPr="00B853B7" w:rsidRDefault="00503D83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18" w:type="dxa"/>
          </w:tcPr>
          <w:p w:rsidR="00503D83" w:rsidRPr="00B853B7" w:rsidRDefault="00503D83" w:rsidP="00942BFA">
            <w:pPr>
              <w:widowControl w:val="0"/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Galvinis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šviesos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šaltinis</w:t>
            </w:r>
            <w:proofErr w:type="spellEnd"/>
            <w:r w:rsidR="002D6000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– 1 </w:t>
            </w:r>
            <w:proofErr w:type="spellStart"/>
            <w:r w:rsidR="002D6000" w:rsidRPr="00B853B7">
              <w:rPr>
                <w:rFonts w:ascii="Verdana" w:hAnsi="Verdana"/>
                <w:color w:val="000000"/>
                <w:sz w:val="22"/>
                <w:szCs w:val="22"/>
              </w:rPr>
              <w:t>vnt</w:t>
            </w:r>
            <w:proofErr w:type="spellEnd"/>
            <w:r w:rsidR="002D6000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. </w:t>
            </w:r>
            <w:proofErr w:type="spellStart"/>
            <w:r w:rsidR="002D6000" w:rsidRPr="00B853B7">
              <w:rPr>
                <w:rFonts w:ascii="Verdana" w:hAnsi="Verdana"/>
                <w:color w:val="000000"/>
                <w:sz w:val="22"/>
                <w:szCs w:val="22"/>
              </w:rPr>
              <w:t>komplektui</w:t>
            </w:r>
            <w:proofErr w:type="spellEnd"/>
          </w:p>
        </w:tc>
        <w:tc>
          <w:tcPr>
            <w:tcW w:w="4068" w:type="dxa"/>
          </w:tcPr>
          <w:p w:rsidR="00503D83" w:rsidRPr="00B853B7" w:rsidRDefault="00503D83" w:rsidP="00503D83">
            <w:pPr>
              <w:pStyle w:val="Sraopastraipa"/>
              <w:numPr>
                <w:ilvl w:val="0"/>
                <w:numId w:val="27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sz w:val="22"/>
                <w:szCs w:val="22"/>
              </w:rPr>
              <w:t>Baltos šviesos LED lemputė</w:t>
            </w:r>
            <w:r w:rsidR="00253CA1" w:rsidRPr="00B853B7">
              <w:rPr>
                <w:rFonts w:ascii="Verdana" w:hAnsi="Verdana"/>
                <w:sz w:val="22"/>
                <w:szCs w:val="22"/>
              </w:rPr>
              <w:t>, spalvinė temperatūra ne mažiau 4500K</w:t>
            </w:r>
          </w:p>
          <w:p w:rsidR="00503D83" w:rsidRPr="00B853B7" w:rsidRDefault="00503D83" w:rsidP="00503D83">
            <w:pPr>
              <w:pStyle w:val="Sraopastraipa"/>
              <w:numPr>
                <w:ilvl w:val="0"/>
                <w:numId w:val="27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sz w:val="22"/>
                <w:szCs w:val="22"/>
              </w:rPr>
              <w:t xml:space="preserve">Ne mažiau  </w:t>
            </w:r>
            <w:r w:rsidR="00154585" w:rsidRPr="00B853B7">
              <w:rPr>
                <w:rFonts w:ascii="Verdana" w:hAnsi="Verdana"/>
                <w:sz w:val="22"/>
                <w:szCs w:val="22"/>
              </w:rPr>
              <w:t>5</w:t>
            </w:r>
            <w:r w:rsidRPr="00B853B7">
              <w:rPr>
                <w:rFonts w:ascii="Verdana" w:hAnsi="Verdana"/>
                <w:sz w:val="22"/>
                <w:szCs w:val="22"/>
              </w:rPr>
              <w:t xml:space="preserve">0000 </w:t>
            </w:r>
            <w:proofErr w:type="spellStart"/>
            <w:r w:rsidRPr="00B853B7">
              <w:rPr>
                <w:rFonts w:ascii="Verdana" w:hAnsi="Verdana"/>
                <w:sz w:val="22"/>
                <w:szCs w:val="22"/>
              </w:rPr>
              <w:t>Lux</w:t>
            </w:r>
            <w:proofErr w:type="spellEnd"/>
            <w:r w:rsidRPr="00B853B7">
              <w:rPr>
                <w:rFonts w:ascii="Verdana" w:hAnsi="Verdana"/>
                <w:sz w:val="22"/>
                <w:szCs w:val="22"/>
              </w:rPr>
              <w:t>.</w:t>
            </w:r>
          </w:p>
          <w:p w:rsidR="002D6000" w:rsidRPr="00B853B7" w:rsidRDefault="002D6000" w:rsidP="002D6000">
            <w:pPr>
              <w:pStyle w:val="Sraopastraipa"/>
              <w:numPr>
                <w:ilvl w:val="0"/>
                <w:numId w:val="27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galvos apimties ir aukščio reguliavimas.</w:t>
            </w:r>
          </w:p>
          <w:p w:rsidR="00CA0A42" w:rsidRPr="00B853B7" w:rsidRDefault="00CA0A42" w:rsidP="002D6000">
            <w:pPr>
              <w:pStyle w:val="Sraopastraipa"/>
              <w:numPr>
                <w:ilvl w:val="0"/>
                <w:numId w:val="27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Šviesos srauto fokusavimo galimybė;</w:t>
            </w:r>
          </w:p>
          <w:p w:rsidR="00503D83" w:rsidRPr="00B853B7" w:rsidRDefault="00503D83" w:rsidP="00503D83">
            <w:pPr>
              <w:pStyle w:val="Sraopastraipa"/>
              <w:numPr>
                <w:ilvl w:val="0"/>
                <w:numId w:val="27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sz w:val="22"/>
                <w:szCs w:val="22"/>
              </w:rPr>
              <w:t>Akumuliato</w:t>
            </w:r>
            <w:r w:rsidR="00EF2A57" w:rsidRPr="00B853B7">
              <w:rPr>
                <w:rFonts w:ascii="Verdana" w:hAnsi="Verdana"/>
                <w:sz w:val="22"/>
                <w:szCs w:val="22"/>
              </w:rPr>
              <w:t>riaus veikimo laikas ne mažiau 3,5</w:t>
            </w:r>
            <w:r w:rsidRPr="00B853B7">
              <w:rPr>
                <w:rFonts w:ascii="Verdana" w:hAnsi="Verdana"/>
                <w:sz w:val="22"/>
                <w:szCs w:val="22"/>
              </w:rPr>
              <w:t xml:space="preserve"> darbo valandų.</w:t>
            </w:r>
          </w:p>
          <w:p w:rsidR="00503D83" w:rsidRPr="00B853B7" w:rsidRDefault="00503D83" w:rsidP="00503D83">
            <w:pPr>
              <w:pStyle w:val="Sraopastraipa"/>
              <w:numPr>
                <w:ilvl w:val="0"/>
                <w:numId w:val="27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sz w:val="22"/>
                <w:szCs w:val="22"/>
              </w:rPr>
              <w:t>Pakrovimo laikas ne daugiau 2 val.</w:t>
            </w:r>
          </w:p>
          <w:p w:rsidR="002D6000" w:rsidRPr="00B853B7" w:rsidRDefault="00A94AC3" w:rsidP="00503D83">
            <w:pPr>
              <w:pStyle w:val="Sraopastraipa"/>
              <w:numPr>
                <w:ilvl w:val="0"/>
                <w:numId w:val="27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Komplekte pakrovėjas - 1 vnt. komplektui.</w:t>
            </w:r>
          </w:p>
        </w:tc>
        <w:tc>
          <w:tcPr>
            <w:tcW w:w="2962" w:type="dxa"/>
          </w:tcPr>
          <w:p w:rsidR="00503D83" w:rsidRPr="00B853B7" w:rsidRDefault="00503D83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867518" w:rsidRPr="00B853B7" w:rsidTr="00B853B7">
        <w:tc>
          <w:tcPr>
            <w:tcW w:w="597" w:type="dxa"/>
          </w:tcPr>
          <w:p w:rsidR="00942BFA" w:rsidRPr="00B853B7" w:rsidRDefault="00942BFA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18" w:type="dxa"/>
          </w:tcPr>
          <w:p w:rsidR="00942BFA" w:rsidRPr="00B853B7" w:rsidRDefault="00942BFA" w:rsidP="00D63568">
            <w:pPr>
              <w:widowControl w:val="0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Endoskopų</w:t>
            </w:r>
            <w:proofErr w:type="spellEnd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b/>
                <w:color w:val="000000"/>
                <w:sz w:val="22"/>
                <w:szCs w:val="22"/>
              </w:rPr>
              <w:t>modulis</w:t>
            </w:r>
            <w:proofErr w:type="spellEnd"/>
          </w:p>
        </w:tc>
        <w:tc>
          <w:tcPr>
            <w:tcW w:w="4068" w:type="dxa"/>
          </w:tcPr>
          <w:p w:rsidR="00942BFA" w:rsidRPr="00B853B7" w:rsidRDefault="00942BFA" w:rsidP="00D63568">
            <w:pPr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Endoskopų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modulį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sudaro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:</w:t>
            </w:r>
          </w:p>
          <w:p w:rsidR="00942BFA" w:rsidRPr="00B853B7" w:rsidRDefault="00942BFA" w:rsidP="00942BFA">
            <w:pPr>
              <w:numPr>
                <w:ilvl w:val="0"/>
                <w:numId w:val="21"/>
              </w:numPr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Endoskopinė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kamera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;</w:t>
            </w:r>
          </w:p>
          <w:p w:rsidR="00942BFA" w:rsidRPr="00B853B7" w:rsidRDefault="00C54C9D" w:rsidP="00942BFA">
            <w:pPr>
              <w:numPr>
                <w:ilvl w:val="0"/>
                <w:numId w:val="21"/>
              </w:numPr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Vaizdo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apdirbimo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modulis</w:t>
            </w:r>
            <w:proofErr w:type="spellEnd"/>
            <w:r w:rsidR="00942BFA" w:rsidRPr="00B853B7">
              <w:rPr>
                <w:rFonts w:ascii="Verdana" w:hAnsi="Verdana"/>
                <w:color w:val="000000"/>
                <w:sz w:val="22"/>
                <w:szCs w:val="22"/>
              </w:rPr>
              <w:t>;</w:t>
            </w:r>
          </w:p>
          <w:p w:rsidR="00942BFA" w:rsidRPr="00B853B7" w:rsidRDefault="00942BFA" w:rsidP="00942BFA">
            <w:pPr>
              <w:numPr>
                <w:ilvl w:val="0"/>
                <w:numId w:val="21"/>
              </w:numPr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Instrumentai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ir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priedai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62" w:type="dxa"/>
          </w:tcPr>
          <w:p w:rsidR="00942BFA" w:rsidRPr="00B853B7" w:rsidRDefault="00942BFA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867518" w:rsidRPr="00B853B7" w:rsidTr="00B853B7">
        <w:tc>
          <w:tcPr>
            <w:tcW w:w="597" w:type="dxa"/>
          </w:tcPr>
          <w:p w:rsidR="00FF1F29" w:rsidRPr="00B853B7" w:rsidRDefault="00FF1F29" w:rsidP="00942BFA">
            <w:pPr>
              <w:numPr>
                <w:ilvl w:val="0"/>
                <w:numId w:val="21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18" w:type="dxa"/>
          </w:tcPr>
          <w:p w:rsidR="00FF1F29" w:rsidRPr="00B853B7" w:rsidRDefault="00942BFA" w:rsidP="00D63568">
            <w:pPr>
              <w:widowControl w:val="0"/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Endoskopinė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kamera</w:t>
            </w:r>
            <w:proofErr w:type="spellEnd"/>
            <w:r w:rsidR="003F779B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F779B" w:rsidRPr="00B853B7">
              <w:rPr>
                <w:rFonts w:ascii="Verdana" w:hAnsi="Verdana"/>
                <w:color w:val="000000"/>
                <w:sz w:val="22"/>
                <w:szCs w:val="22"/>
              </w:rPr>
              <w:t>tinkama</w:t>
            </w:r>
            <w:proofErr w:type="spellEnd"/>
            <w:r w:rsidR="003F779B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F779B" w:rsidRPr="00B853B7">
              <w:rPr>
                <w:rFonts w:ascii="Verdana" w:hAnsi="Verdana"/>
                <w:color w:val="000000"/>
                <w:sz w:val="22"/>
                <w:szCs w:val="22"/>
              </w:rPr>
              <w:t>endoskopams</w:t>
            </w:r>
            <w:proofErr w:type="spellEnd"/>
            <w:r w:rsidR="00440E03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– 1 </w:t>
            </w:r>
            <w:proofErr w:type="spellStart"/>
            <w:r w:rsidR="00440E03" w:rsidRPr="00B853B7">
              <w:rPr>
                <w:rFonts w:ascii="Verdana" w:hAnsi="Verdana"/>
                <w:color w:val="000000"/>
                <w:sz w:val="22"/>
                <w:szCs w:val="22"/>
              </w:rPr>
              <w:t>vnt</w:t>
            </w:r>
            <w:proofErr w:type="spellEnd"/>
            <w:r w:rsidR="00440E03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. </w:t>
            </w:r>
            <w:proofErr w:type="spellStart"/>
            <w:r w:rsidR="00440E03" w:rsidRPr="00B853B7">
              <w:rPr>
                <w:rFonts w:ascii="Verdana" w:hAnsi="Verdana"/>
                <w:color w:val="000000"/>
                <w:sz w:val="22"/>
                <w:szCs w:val="22"/>
              </w:rPr>
              <w:t>komplektui</w:t>
            </w:r>
            <w:proofErr w:type="spellEnd"/>
          </w:p>
        </w:tc>
        <w:tc>
          <w:tcPr>
            <w:tcW w:w="4068" w:type="dxa"/>
          </w:tcPr>
          <w:p w:rsidR="00FF1F29" w:rsidRPr="00B853B7" w:rsidRDefault="00FF1F29" w:rsidP="00FF1F29">
            <w:pPr>
              <w:pStyle w:val="Sraopastraipa"/>
              <w:numPr>
                <w:ilvl w:val="0"/>
                <w:numId w:val="16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Skiriamoji geba ≥ 1920×1080;</w:t>
            </w:r>
          </w:p>
          <w:p w:rsidR="00FF1F29" w:rsidRPr="00B853B7" w:rsidRDefault="00A1781A" w:rsidP="00FF1F29">
            <w:pPr>
              <w:pStyle w:val="Sraopastraipa"/>
              <w:numPr>
                <w:ilvl w:val="0"/>
                <w:numId w:val="16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Su laidu pajungimui prie vaizdo apdirbimo modulio</w:t>
            </w:r>
            <w:r w:rsidR="00FF1F29" w:rsidRPr="00B853B7">
              <w:rPr>
                <w:rFonts w:ascii="Verdana" w:hAnsi="Verdana"/>
                <w:color w:val="000000"/>
                <w:sz w:val="22"/>
                <w:szCs w:val="22"/>
              </w:rPr>
              <w:t>;</w:t>
            </w:r>
          </w:p>
          <w:p w:rsidR="00FF1F29" w:rsidRPr="00B853B7" w:rsidRDefault="00FF1F29" w:rsidP="00FF1F29">
            <w:pPr>
              <w:pStyle w:val="Sraopastraipa"/>
              <w:numPr>
                <w:ilvl w:val="0"/>
                <w:numId w:val="16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Jungtis: USB arba lygiavertė;</w:t>
            </w:r>
          </w:p>
          <w:p w:rsidR="00FF1F29" w:rsidRPr="00B853B7" w:rsidRDefault="00FF1F29" w:rsidP="00351FC5">
            <w:pPr>
              <w:pStyle w:val="Sraopastraipa"/>
              <w:numPr>
                <w:ilvl w:val="0"/>
                <w:numId w:val="16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Atsparumas drėgmei</w:t>
            </w:r>
            <w:r w:rsidR="00351FC5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ne mažesnis</w:t>
            </w: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IPX</w:t>
            </w:r>
            <w:r w:rsidR="00351FC5" w:rsidRPr="00B853B7">
              <w:rPr>
                <w:rFonts w:ascii="Verdana" w:hAnsi="Verdana"/>
                <w:color w:val="000000"/>
                <w:sz w:val="22"/>
                <w:szCs w:val="22"/>
              </w:rPr>
              <w:t>7</w:t>
            </w: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(arba lygiavertis).</w:t>
            </w:r>
          </w:p>
        </w:tc>
        <w:tc>
          <w:tcPr>
            <w:tcW w:w="2962" w:type="dxa"/>
          </w:tcPr>
          <w:p w:rsidR="00FF1F29" w:rsidRPr="00B853B7" w:rsidRDefault="00FF1F29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867518" w:rsidRPr="00B853B7" w:rsidTr="00B853B7">
        <w:tc>
          <w:tcPr>
            <w:tcW w:w="597" w:type="dxa"/>
          </w:tcPr>
          <w:p w:rsidR="00FF1F29" w:rsidRPr="00B853B7" w:rsidRDefault="00FF1F29" w:rsidP="00942BFA">
            <w:pPr>
              <w:numPr>
                <w:ilvl w:val="0"/>
                <w:numId w:val="21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18" w:type="dxa"/>
          </w:tcPr>
          <w:p w:rsidR="00FF1F29" w:rsidRPr="00B853B7" w:rsidRDefault="00942BFA" w:rsidP="00D63568">
            <w:pPr>
              <w:widowControl w:val="0"/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Vaiz</w:t>
            </w:r>
            <w:r w:rsidR="00C54C9D" w:rsidRPr="00B853B7">
              <w:rPr>
                <w:rFonts w:ascii="Verdana" w:hAnsi="Verdana"/>
                <w:color w:val="000000"/>
                <w:sz w:val="22"/>
                <w:szCs w:val="22"/>
              </w:rPr>
              <w:t>do</w:t>
            </w:r>
            <w:proofErr w:type="spellEnd"/>
            <w:r w:rsidR="00C54C9D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C54C9D" w:rsidRPr="00B853B7">
              <w:rPr>
                <w:rFonts w:ascii="Verdana" w:hAnsi="Verdana"/>
                <w:color w:val="000000"/>
                <w:sz w:val="22"/>
                <w:szCs w:val="22"/>
              </w:rPr>
              <w:t>apdirbimo</w:t>
            </w:r>
            <w:proofErr w:type="spellEnd"/>
            <w:r w:rsidR="00C54C9D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C54C9D" w:rsidRPr="00B853B7">
              <w:rPr>
                <w:rFonts w:ascii="Verdana" w:hAnsi="Verdana"/>
                <w:color w:val="000000"/>
                <w:sz w:val="22"/>
                <w:szCs w:val="22"/>
              </w:rPr>
              <w:t>modulis</w:t>
            </w:r>
            <w:proofErr w:type="spellEnd"/>
            <w:r w:rsidR="00440E03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– 1 </w:t>
            </w:r>
            <w:proofErr w:type="spellStart"/>
            <w:r w:rsidR="00440E03" w:rsidRPr="00B853B7">
              <w:rPr>
                <w:rFonts w:ascii="Verdana" w:hAnsi="Verdana"/>
                <w:color w:val="000000"/>
                <w:sz w:val="22"/>
                <w:szCs w:val="22"/>
              </w:rPr>
              <w:t>vnt</w:t>
            </w:r>
            <w:proofErr w:type="spellEnd"/>
            <w:r w:rsidR="00440E03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. </w:t>
            </w:r>
            <w:proofErr w:type="spellStart"/>
            <w:r w:rsidR="00440E03" w:rsidRPr="00B853B7">
              <w:rPr>
                <w:rFonts w:ascii="Verdana" w:hAnsi="Verdana"/>
                <w:color w:val="000000"/>
                <w:sz w:val="22"/>
                <w:szCs w:val="22"/>
              </w:rPr>
              <w:t>komplektui</w:t>
            </w:r>
            <w:proofErr w:type="spellEnd"/>
          </w:p>
        </w:tc>
        <w:tc>
          <w:tcPr>
            <w:tcW w:w="4068" w:type="dxa"/>
          </w:tcPr>
          <w:p w:rsidR="00FF1F29" w:rsidRPr="00B853B7" w:rsidRDefault="00FF1F29" w:rsidP="00E724F0">
            <w:pPr>
              <w:pStyle w:val="Sraopastraipa"/>
              <w:numPr>
                <w:ilvl w:val="0"/>
                <w:numId w:val="17"/>
              </w:numPr>
              <w:suppressAutoHyphens w:val="0"/>
              <w:autoSpaceDN/>
              <w:ind w:right="-69"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Ne prastesnis negu „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Full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HD“;</w:t>
            </w:r>
          </w:p>
          <w:p w:rsidR="00FF1F29" w:rsidRPr="00B853B7" w:rsidRDefault="00FF1F29" w:rsidP="00E724F0">
            <w:pPr>
              <w:pStyle w:val="Sraopastraipa"/>
              <w:numPr>
                <w:ilvl w:val="0"/>
                <w:numId w:val="17"/>
              </w:numPr>
              <w:suppressAutoHyphens w:val="0"/>
              <w:autoSpaceDN/>
              <w:ind w:right="-69"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Valdymas lietimui jautriu ekranu arba kameros galvos mygtukais</w:t>
            </w:r>
            <w:r w:rsidR="00F61BA5" w:rsidRPr="00B853B7">
              <w:rPr>
                <w:rFonts w:ascii="Verdana" w:hAnsi="Verdana"/>
                <w:color w:val="000000"/>
                <w:sz w:val="22"/>
                <w:szCs w:val="22"/>
              </w:rPr>
              <w:t>,</w:t>
            </w: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arba klaviatūros ir pelės pagalba;</w:t>
            </w:r>
          </w:p>
          <w:p w:rsidR="00FF1F29" w:rsidRPr="00B853B7" w:rsidRDefault="00FF1F29" w:rsidP="00E724F0">
            <w:pPr>
              <w:pStyle w:val="Sraopastraipa"/>
              <w:numPr>
                <w:ilvl w:val="0"/>
                <w:numId w:val="17"/>
              </w:numPr>
              <w:suppressAutoHyphens w:val="0"/>
              <w:autoSpaceDN/>
              <w:ind w:right="-69"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Nuotraukų saugojimas ir apdorojimas;</w:t>
            </w:r>
          </w:p>
          <w:p w:rsidR="00FF1F29" w:rsidRPr="00B853B7" w:rsidRDefault="00FF1F29" w:rsidP="00E724F0">
            <w:pPr>
              <w:pStyle w:val="Sraopastraipa"/>
              <w:numPr>
                <w:ilvl w:val="0"/>
                <w:numId w:val="17"/>
              </w:numPr>
              <w:suppressAutoHyphens w:val="0"/>
              <w:autoSpaceDN/>
              <w:ind w:right="-69"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Vaizdo įrašų saugojimas ir apdorojimas;</w:t>
            </w:r>
          </w:p>
          <w:p w:rsidR="00C54C9D" w:rsidRPr="00B853B7" w:rsidRDefault="00C54C9D" w:rsidP="00E724F0">
            <w:pPr>
              <w:pStyle w:val="Sraopastraipa"/>
              <w:numPr>
                <w:ilvl w:val="0"/>
                <w:numId w:val="17"/>
              </w:numPr>
              <w:suppressAutoHyphens w:val="0"/>
              <w:autoSpaceDN/>
              <w:ind w:right="-69"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Programinė įranga, skirta vaizdo įrašų ir nuotraukų saugojimui ir apdorojimui, ir archyvavimui, neriboto galiojimo;</w:t>
            </w:r>
          </w:p>
          <w:p w:rsidR="00FF1F29" w:rsidRPr="00B853B7" w:rsidRDefault="00680E01" w:rsidP="00E724F0">
            <w:pPr>
              <w:numPr>
                <w:ilvl w:val="0"/>
                <w:numId w:val="17"/>
              </w:numPr>
              <w:ind w:right="-69"/>
              <w:contextualSpacing/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853B7">
              <w:rPr>
                <w:rFonts w:ascii="Verdana" w:hAnsi="Verdana"/>
                <w:iCs/>
                <w:color w:val="000000"/>
                <w:sz w:val="22"/>
                <w:szCs w:val="22"/>
              </w:rPr>
              <w:t>vidinė</w:t>
            </w:r>
            <w:proofErr w:type="spellEnd"/>
            <w:proofErr w:type="gramEnd"/>
            <w:r w:rsidRPr="00B853B7">
              <w:rPr>
                <w:rFonts w:ascii="Verdana" w:hAnsi="Verdana"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iCs/>
                <w:color w:val="000000"/>
                <w:sz w:val="22"/>
                <w:szCs w:val="22"/>
              </w:rPr>
              <w:t>atmintis</w:t>
            </w:r>
            <w:proofErr w:type="spellEnd"/>
            <w:r w:rsidRPr="00B853B7">
              <w:rPr>
                <w:rFonts w:ascii="Verdana" w:hAnsi="Verdana"/>
                <w:iCs/>
                <w:color w:val="000000"/>
                <w:sz w:val="22"/>
                <w:szCs w:val="22"/>
              </w:rPr>
              <w:t xml:space="preserve"> ne </w:t>
            </w:r>
            <w:proofErr w:type="spellStart"/>
            <w:r w:rsidRPr="00B853B7">
              <w:rPr>
                <w:rFonts w:ascii="Verdana" w:hAnsi="Verdana"/>
                <w:iCs/>
                <w:color w:val="000000"/>
                <w:sz w:val="22"/>
                <w:szCs w:val="22"/>
              </w:rPr>
              <w:t>mažiau</w:t>
            </w:r>
            <w:proofErr w:type="spellEnd"/>
            <w:r w:rsidRPr="00B853B7">
              <w:rPr>
                <w:rFonts w:ascii="Verdana" w:hAnsi="Verdana"/>
                <w:iCs/>
                <w:color w:val="000000"/>
                <w:sz w:val="22"/>
                <w:szCs w:val="22"/>
              </w:rPr>
              <w:t xml:space="preserve"> 500 GB.</w:t>
            </w:r>
          </w:p>
          <w:p w:rsidR="00FB385E" w:rsidRPr="00B853B7" w:rsidRDefault="00FB385E" w:rsidP="00E724F0">
            <w:pPr>
              <w:numPr>
                <w:ilvl w:val="0"/>
                <w:numId w:val="17"/>
              </w:numPr>
              <w:ind w:right="-69"/>
              <w:contextualSpacing/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Jungtys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≥ 2 ×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arba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USB,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arba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DP (DisplayPort)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arba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HDMI (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arba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lygiavertė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);</w:t>
            </w:r>
          </w:p>
          <w:p w:rsidR="00AB300A" w:rsidRPr="00B853B7" w:rsidRDefault="00AB300A" w:rsidP="00E724F0">
            <w:pPr>
              <w:numPr>
                <w:ilvl w:val="0"/>
                <w:numId w:val="17"/>
              </w:numPr>
              <w:ind w:right="-69"/>
              <w:contextualSpacing/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Laikiklis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vaizdo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apdirbimo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moduliui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;</w:t>
            </w:r>
          </w:p>
          <w:p w:rsidR="00E724F0" w:rsidRPr="00B853B7" w:rsidRDefault="00E724F0" w:rsidP="00E724F0">
            <w:pPr>
              <w:numPr>
                <w:ilvl w:val="0"/>
                <w:numId w:val="17"/>
              </w:numPr>
              <w:ind w:right="-69"/>
              <w:contextualSpacing/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B853B7">
              <w:rPr>
                <w:rFonts w:ascii="Verdana" w:hAnsi="Verdana"/>
                <w:iCs/>
                <w:color w:val="000000"/>
                <w:sz w:val="22"/>
                <w:szCs w:val="22"/>
              </w:rPr>
              <w:t>Integruotas</w:t>
            </w:r>
            <w:proofErr w:type="spellEnd"/>
            <w:r w:rsidRPr="00B853B7">
              <w:rPr>
                <w:rFonts w:ascii="Verdana" w:hAnsi="Verdana"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iCs/>
                <w:color w:val="000000"/>
                <w:sz w:val="22"/>
                <w:szCs w:val="22"/>
              </w:rPr>
              <w:t>monitorius</w:t>
            </w:r>
            <w:proofErr w:type="spellEnd"/>
            <w:r w:rsidRPr="00B853B7">
              <w:rPr>
                <w:rFonts w:ascii="Verdana" w:hAnsi="Verdana"/>
                <w:iCs/>
                <w:color w:val="000000"/>
                <w:sz w:val="22"/>
                <w:szCs w:val="22"/>
              </w:rPr>
              <w:t>:</w:t>
            </w:r>
          </w:p>
          <w:p w:rsidR="00E724F0" w:rsidRPr="00B853B7" w:rsidRDefault="00E724F0" w:rsidP="00E724F0">
            <w:pPr>
              <w:pStyle w:val="Sraopastraipa"/>
              <w:numPr>
                <w:ilvl w:val="0"/>
                <w:numId w:val="23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Ne prastesnis negu „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Full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HD“;</w:t>
            </w:r>
          </w:p>
          <w:p w:rsidR="00CF2D4B" w:rsidRPr="00B853B7" w:rsidRDefault="00CF2D4B" w:rsidP="00FB385E">
            <w:pPr>
              <w:pStyle w:val="Sraopastraipa"/>
              <w:numPr>
                <w:ilvl w:val="0"/>
                <w:numId w:val="23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Įstrižainė ≥ 21 colių</w:t>
            </w:r>
            <w:r w:rsidR="00FB385E" w:rsidRPr="00B853B7">
              <w:rPr>
                <w:rFonts w:ascii="Verdana" w:hAnsi="Verdana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62" w:type="dxa"/>
          </w:tcPr>
          <w:p w:rsidR="00FF1F29" w:rsidRPr="00B853B7" w:rsidRDefault="00FF1F29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867518" w:rsidRPr="00B853B7" w:rsidTr="00B853B7">
        <w:tc>
          <w:tcPr>
            <w:tcW w:w="597" w:type="dxa"/>
          </w:tcPr>
          <w:p w:rsidR="00E02541" w:rsidRPr="00B853B7" w:rsidRDefault="00E02541" w:rsidP="009340BE">
            <w:pPr>
              <w:numPr>
                <w:ilvl w:val="0"/>
                <w:numId w:val="21"/>
              </w:numPr>
              <w:ind w:left="29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18" w:type="dxa"/>
          </w:tcPr>
          <w:p w:rsidR="00E02541" w:rsidRPr="00B853B7" w:rsidRDefault="00FF1F29" w:rsidP="00D63568">
            <w:pPr>
              <w:widowControl w:val="0"/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Instrumentai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ir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priedai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:</w:t>
            </w:r>
          </w:p>
        </w:tc>
        <w:tc>
          <w:tcPr>
            <w:tcW w:w="4068" w:type="dxa"/>
          </w:tcPr>
          <w:p w:rsidR="00E02541" w:rsidRPr="00B853B7" w:rsidRDefault="00E02541" w:rsidP="00E02541">
            <w:pPr>
              <w:pStyle w:val="Sraopastraipa"/>
              <w:widowControl w:val="0"/>
              <w:suppressAutoHyphens w:val="0"/>
              <w:autoSpaceDN/>
              <w:ind w:left="0"/>
              <w:contextualSpacing/>
              <w:textAlignment w:val="auto"/>
              <w:rPr>
                <w:rFonts w:ascii="Verdana" w:hAnsi="Verdana"/>
                <w:color w:val="000000"/>
                <w:sz w:val="22"/>
                <w:szCs w:val="22"/>
              </w:rPr>
            </w:pPr>
          </w:p>
        </w:tc>
        <w:tc>
          <w:tcPr>
            <w:tcW w:w="2962" w:type="dxa"/>
          </w:tcPr>
          <w:p w:rsidR="00E02541" w:rsidRPr="00B853B7" w:rsidRDefault="00E02541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867518" w:rsidRPr="00B853B7" w:rsidTr="00B853B7">
        <w:tc>
          <w:tcPr>
            <w:tcW w:w="597" w:type="dxa"/>
          </w:tcPr>
          <w:p w:rsidR="00FF1F29" w:rsidRPr="00B853B7" w:rsidRDefault="00FF1F29" w:rsidP="009340BE">
            <w:pPr>
              <w:numPr>
                <w:ilvl w:val="0"/>
                <w:numId w:val="21"/>
              </w:numPr>
              <w:ind w:left="29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18" w:type="dxa"/>
          </w:tcPr>
          <w:p w:rsidR="00FF1F29" w:rsidRPr="00B853B7" w:rsidRDefault="00FF1F29" w:rsidP="00D63568">
            <w:pPr>
              <w:widowControl w:val="0"/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Standus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Laringoskopas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– </w:t>
            </w:r>
            <w:r w:rsidR="00440E03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– 1 </w:t>
            </w:r>
            <w:proofErr w:type="spellStart"/>
            <w:r w:rsidR="00440E03" w:rsidRPr="00B853B7">
              <w:rPr>
                <w:rFonts w:ascii="Verdana" w:hAnsi="Verdana"/>
                <w:color w:val="000000"/>
                <w:sz w:val="22"/>
                <w:szCs w:val="22"/>
              </w:rPr>
              <w:t>vnt</w:t>
            </w:r>
            <w:proofErr w:type="spellEnd"/>
            <w:r w:rsidR="00440E03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. </w:t>
            </w:r>
            <w:proofErr w:type="spellStart"/>
            <w:r w:rsidR="00440E03" w:rsidRPr="00B853B7">
              <w:rPr>
                <w:rFonts w:ascii="Verdana" w:hAnsi="Verdana"/>
                <w:color w:val="000000"/>
                <w:sz w:val="22"/>
                <w:szCs w:val="22"/>
              </w:rPr>
              <w:t>komplektui</w:t>
            </w:r>
            <w:proofErr w:type="spellEnd"/>
          </w:p>
        </w:tc>
        <w:tc>
          <w:tcPr>
            <w:tcW w:w="4068" w:type="dxa"/>
          </w:tcPr>
          <w:p w:rsidR="00FF1F29" w:rsidRPr="00B853B7" w:rsidRDefault="00FF1F29" w:rsidP="00D63568">
            <w:pPr>
              <w:rPr>
                <w:rFonts w:ascii="Verdana" w:hAnsi="Verdana"/>
                <w:color w:val="000000"/>
                <w:sz w:val="22"/>
                <w:szCs w:val="22"/>
                <w:lang w:eastAsia="lt-LT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  <w:lang w:eastAsia="lt-LT"/>
              </w:rPr>
              <w:t xml:space="preserve">1)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  <w:lang w:eastAsia="lt-LT"/>
              </w:rPr>
              <w:t>darbinis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  <w:lang w:eastAsia="lt-LT"/>
              </w:rPr>
              <w:t>ilgis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  <w:lang w:eastAsia="lt-LT"/>
              </w:rPr>
              <w:t xml:space="preserve"> 190 mm ± 20mm;</w:t>
            </w:r>
          </w:p>
          <w:p w:rsidR="00FF1F29" w:rsidRPr="00B853B7" w:rsidRDefault="00FF1F29" w:rsidP="00D63568">
            <w:pPr>
              <w:rPr>
                <w:rFonts w:ascii="Verdana" w:hAnsi="Verdana"/>
                <w:color w:val="000000"/>
                <w:sz w:val="22"/>
                <w:szCs w:val="22"/>
                <w:lang w:eastAsia="lt-LT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  <w:lang w:eastAsia="lt-LT"/>
              </w:rPr>
              <w:t>2) 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  <w:lang w:eastAsia="lt-LT"/>
              </w:rPr>
              <w:t>matymo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  <w:lang w:eastAsia="lt-LT"/>
              </w:rPr>
              <w:t>kampas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  <w:lang w:eastAsia="lt-LT"/>
              </w:rPr>
              <w:t>: 70° ± 10°;</w:t>
            </w:r>
          </w:p>
          <w:p w:rsidR="00FF1F29" w:rsidRPr="00B853B7" w:rsidRDefault="00DF72CF" w:rsidP="00D63568">
            <w:pPr>
              <w:rPr>
                <w:rFonts w:ascii="Verdana" w:hAnsi="Verdana"/>
                <w:color w:val="000000"/>
                <w:sz w:val="22"/>
                <w:szCs w:val="22"/>
                <w:lang w:eastAsia="lt-LT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  <w:lang w:eastAsia="lt-LT"/>
              </w:rPr>
              <w:t xml:space="preserve">3)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  <w:lang w:eastAsia="lt-LT"/>
              </w:rPr>
              <w:t>storis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  <w:lang w:eastAsia="lt-LT"/>
              </w:rPr>
              <w:t> – 10 mm ± 1</w:t>
            </w:r>
            <w:r w:rsidR="00FF1F29" w:rsidRPr="00B853B7">
              <w:rPr>
                <w:rFonts w:ascii="Verdana" w:hAnsi="Verdana"/>
                <w:color w:val="000000"/>
                <w:sz w:val="22"/>
                <w:szCs w:val="22"/>
                <w:lang w:eastAsia="lt-LT"/>
              </w:rPr>
              <w:t>mm;</w:t>
            </w:r>
          </w:p>
          <w:p w:rsidR="00FF1F29" w:rsidRPr="00B853B7" w:rsidRDefault="00C8449B" w:rsidP="00D63568">
            <w:pPr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4) </w:t>
            </w:r>
            <w:proofErr w:type="spellStart"/>
            <w:proofErr w:type="gram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autoklavuojamas</w:t>
            </w:r>
            <w:proofErr w:type="spellEnd"/>
            <w:proofErr w:type="gram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arba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mirkomas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62" w:type="dxa"/>
          </w:tcPr>
          <w:p w:rsidR="00FF1F29" w:rsidRPr="00B853B7" w:rsidRDefault="00FF1F29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867518" w:rsidRPr="00B853B7" w:rsidTr="00B853B7">
        <w:tc>
          <w:tcPr>
            <w:tcW w:w="597" w:type="dxa"/>
          </w:tcPr>
          <w:p w:rsidR="00FF1F29" w:rsidRPr="00B853B7" w:rsidRDefault="00FF1F29" w:rsidP="009340BE">
            <w:pPr>
              <w:numPr>
                <w:ilvl w:val="0"/>
                <w:numId w:val="21"/>
              </w:numPr>
              <w:ind w:left="29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18" w:type="dxa"/>
          </w:tcPr>
          <w:p w:rsidR="00FF1F29" w:rsidRPr="00B853B7" w:rsidRDefault="00FF1F29" w:rsidP="00D63568">
            <w:pPr>
              <w:widowControl w:val="0"/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Lankstus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video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endoskopas</w:t>
            </w:r>
            <w:proofErr w:type="spellEnd"/>
            <w:r w:rsidR="00832C99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r w:rsidR="00440E03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– 1 </w:t>
            </w:r>
            <w:proofErr w:type="spellStart"/>
            <w:r w:rsidR="00440E03" w:rsidRPr="00B853B7">
              <w:rPr>
                <w:rFonts w:ascii="Verdana" w:hAnsi="Verdana"/>
                <w:color w:val="000000"/>
                <w:sz w:val="22"/>
                <w:szCs w:val="22"/>
              </w:rPr>
              <w:t>vnt</w:t>
            </w:r>
            <w:proofErr w:type="spellEnd"/>
            <w:r w:rsidR="00440E03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. </w:t>
            </w:r>
            <w:proofErr w:type="spellStart"/>
            <w:r w:rsidR="00440E03" w:rsidRPr="00B853B7">
              <w:rPr>
                <w:rFonts w:ascii="Verdana" w:hAnsi="Verdana"/>
                <w:color w:val="000000"/>
                <w:sz w:val="22"/>
                <w:szCs w:val="22"/>
              </w:rPr>
              <w:t>komplektui</w:t>
            </w:r>
            <w:proofErr w:type="spellEnd"/>
          </w:p>
        </w:tc>
        <w:tc>
          <w:tcPr>
            <w:tcW w:w="4068" w:type="dxa"/>
          </w:tcPr>
          <w:p w:rsidR="00FF1F29" w:rsidRPr="00B853B7" w:rsidRDefault="00CA0A42" w:rsidP="00D63568">
            <w:pPr>
              <w:pStyle w:val="prastasistinklapis"/>
              <w:spacing w:before="0" w:after="0"/>
              <w:rPr>
                <w:rFonts w:ascii="Verdana" w:hAnsi="Verdana"/>
                <w:color w:val="000000"/>
                <w:sz w:val="22"/>
                <w:szCs w:val="22"/>
                <w:lang w:val="es-ES_tradnl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  <w:lang w:val="es-ES_tradnl"/>
              </w:rPr>
              <w:t>1) distalinio galo skersmuo: 3,2</w:t>
            </w:r>
            <w:r w:rsidR="00FF1F29" w:rsidRPr="00B853B7">
              <w:rPr>
                <w:rFonts w:ascii="Verdana" w:hAnsi="Verdana"/>
                <w:color w:val="000000"/>
                <w:sz w:val="22"/>
                <w:szCs w:val="22"/>
                <w:lang w:val="es-ES_tradnl"/>
              </w:rPr>
              <w:t xml:space="preserve"> ± 0,5 mm;</w:t>
            </w:r>
          </w:p>
          <w:p w:rsidR="00FF1F29" w:rsidRPr="00B853B7" w:rsidRDefault="00FF1F29" w:rsidP="00D63568">
            <w:pPr>
              <w:pStyle w:val="prastasistinklapis"/>
              <w:spacing w:before="0" w:after="0"/>
              <w:rPr>
                <w:rFonts w:ascii="Verdana" w:hAnsi="Verdana"/>
                <w:color w:val="000000"/>
                <w:sz w:val="22"/>
                <w:szCs w:val="22"/>
                <w:lang w:val="es-ES_tradnl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  <w:lang w:val="es-ES_tradnl"/>
              </w:rPr>
              <w:t>2) darbinis ilgis: 310mm ± 20mm;</w:t>
            </w:r>
          </w:p>
          <w:p w:rsidR="00FF1F29" w:rsidRPr="00B853B7" w:rsidRDefault="00FF1F29" w:rsidP="00CA0A42">
            <w:pPr>
              <w:pStyle w:val="prastasistinklapis"/>
              <w:spacing w:before="0" w:after="0"/>
              <w:rPr>
                <w:rFonts w:ascii="Verdana" w:hAnsi="Verdana"/>
                <w:color w:val="000000"/>
                <w:sz w:val="22"/>
                <w:szCs w:val="22"/>
                <w:lang w:val="es-ES_tradnl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  <w:lang w:val="es-ES_tradnl"/>
              </w:rPr>
              <w:t>3) užlenkimo kampas: 140° ± 20°;</w:t>
            </w:r>
          </w:p>
        </w:tc>
        <w:tc>
          <w:tcPr>
            <w:tcW w:w="2962" w:type="dxa"/>
          </w:tcPr>
          <w:p w:rsidR="00FF1F29" w:rsidRPr="00B853B7" w:rsidRDefault="00FF1F29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867518" w:rsidRPr="00B853B7" w:rsidTr="00B853B7">
        <w:tc>
          <w:tcPr>
            <w:tcW w:w="597" w:type="dxa"/>
          </w:tcPr>
          <w:p w:rsidR="00C969A5" w:rsidRPr="00B853B7" w:rsidRDefault="00C969A5" w:rsidP="009340BE">
            <w:pPr>
              <w:numPr>
                <w:ilvl w:val="0"/>
                <w:numId w:val="21"/>
              </w:numPr>
              <w:ind w:left="29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18" w:type="dxa"/>
          </w:tcPr>
          <w:p w:rsidR="00C969A5" w:rsidRPr="00B853B7" w:rsidRDefault="00C969A5" w:rsidP="002D58A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B853B7">
              <w:rPr>
                <w:rFonts w:ascii="Verdana" w:hAnsi="Verdana"/>
                <w:noProof/>
                <w:color w:val="000000"/>
                <w:sz w:val="22"/>
                <w:szCs w:val="22"/>
              </w:rPr>
              <w:t>Maitinimas</w:t>
            </w:r>
          </w:p>
        </w:tc>
        <w:tc>
          <w:tcPr>
            <w:tcW w:w="4068" w:type="dxa"/>
          </w:tcPr>
          <w:p w:rsidR="00C969A5" w:rsidRPr="00B853B7" w:rsidRDefault="00C969A5" w:rsidP="002D58A7">
            <w:pPr>
              <w:rPr>
                <w:rFonts w:ascii="Verdana" w:hAnsi="Verdana"/>
                <w:noProof/>
                <w:color w:val="000000"/>
                <w:sz w:val="22"/>
                <w:szCs w:val="22"/>
                <w:lang w:val="lt-LT"/>
              </w:rPr>
            </w:pPr>
            <w:r w:rsidRPr="00B853B7">
              <w:rPr>
                <w:rFonts w:ascii="Verdana" w:hAnsi="Verdana"/>
                <w:noProof/>
                <w:color w:val="000000"/>
                <w:sz w:val="22"/>
                <w:szCs w:val="22"/>
              </w:rPr>
              <w:t>220 V ±10%, 50 Hz.</w:t>
            </w:r>
          </w:p>
        </w:tc>
        <w:tc>
          <w:tcPr>
            <w:tcW w:w="2962" w:type="dxa"/>
          </w:tcPr>
          <w:p w:rsidR="00C969A5" w:rsidRPr="00B853B7" w:rsidRDefault="00C969A5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867518" w:rsidRPr="00B853B7" w:rsidTr="00B853B7">
        <w:tc>
          <w:tcPr>
            <w:tcW w:w="597" w:type="dxa"/>
          </w:tcPr>
          <w:p w:rsidR="001206C9" w:rsidRPr="00B853B7" w:rsidRDefault="001206C9" w:rsidP="009340BE">
            <w:pPr>
              <w:numPr>
                <w:ilvl w:val="0"/>
                <w:numId w:val="21"/>
              </w:numPr>
              <w:ind w:left="29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18" w:type="dxa"/>
          </w:tcPr>
          <w:p w:rsidR="001206C9" w:rsidRPr="00B853B7" w:rsidRDefault="00C969A5" w:rsidP="002D58A7">
            <w:pPr>
              <w:rPr>
                <w:rFonts w:ascii="Verdana" w:hAnsi="Verdana"/>
                <w:noProof/>
                <w:color w:val="000000"/>
                <w:sz w:val="22"/>
                <w:szCs w:val="22"/>
                <w:lang w:val="lt-LT"/>
              </w:rPr>
            </w:pPr>
            <w:r w:rsidRPr="00B853B7">
              <w:rPr>
                <w:rFonts w:ascii="Verdana" w:hAnsi="Verdana"/>
                <w:noProof/>
                <w:color w:val="000000"/>
                <w:sz w:val="22"/>
                <w:szCs w:val="22"/>
                <w:lang w:val="lt-LT"/>
              </w:rPr>
              <w:t>CE ž</w:t>
            </w:r>
            <w:r w:rsidR="001206C9" w:rsidRPr="00B853B7">
              <w:rPr>
                <w:rFonts w:ascii="Verdana" w:hAnsi="Verdana"/>
                <w:noProof/>
                <w:color w:val="000000"/>
                <w:sz w:val="22"/>
                <w:szCs w:val="22"/>
                <w:lang w:val="lt-LT"/>
              </w:rPr>
              <w:t xml:space="preserve">ymėjimas </w:t>
            </w:r>
          </w:p>
        </w:tc>
        <w:tc>
          <w:tcPr>
            <w:tcW w:w="4068" w:type="dxa"/>
          </w:tcPr>
          <w:p w:rsidR="001206C9" w:rsidRPr="00B853B7" w:rsidRDefault="001206C9" w:rsidP="002D58A7">
            <w:pPr>
              <w:rPr>
                <w:rFonts w:ascii="Verdana" w:hAnsi="Verdana"/>
                <w:noProof/>
                <w:color w:val="000000"/>
                <w:sz w:val="22"/>
                <w:szCs w:val="22"/>
                <w:lang w:val="lt-LT"/>
              </w:rPr>
            </w:pP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Kartu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su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pasiūlymu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pateikiama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galiojančio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CE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sertifikato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arba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gamintojo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EB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atitikties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deklaracijos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pagal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Europos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Parlamento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ir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Tarybos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reglamentą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(ES) 2017/745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dėl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medicinos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priemonių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kopija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62" w:type="dxa"/>
          </w:tcPr>
          <w:p w:rsidR="001206C9" w:rsidRPr="00B853B7" w:rsidRDefault="001206C9" w:rsidP="00781606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867518" w:rsidRPr="00B853B7" w:rsidTr="00B853B7">
        <w:tc>
          <w:tcPr>
            <w:tcW w:w="597" w:type="dxa"/>
          </w:tcPr>
          <w:p w:rsidR="001206C9" w:rsidRPr="00B853B7" w:rsidRDefault="001206C9" w:rsidP="009340BE">
            <w:pPr>
              <w:numPr>
                <w:ilvl w:val="0"/>
                <w:numId w:val="21"/>
              </w:numPr>
              <w:ind w:left="29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18" w:type="dxa"/>
          </w:tcPr>
          <w:p w:rsidR="001206C9" w:rsidRPr="00B853B7" w:rsidRDefault="001206C9" w:rsidP="002D58A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Įrangos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pristatymas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ir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instaliavimas</w:t>
            </w:r>
            <w:proofErr w:type="spellEnd"/>
          </w:p>
        </w:tc>
        <w:tc>
          <w:tcPr>
            <w:tcW w:w="4068" w:type="dxa"/>
          </w:tcPr>
          <w:p w:rsidR="001206C9" w:rsidRPr="00B853B7" w:rsidRDefault="001206C9" w:rsidP="002D58A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Įrangos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pristatymo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iškrovimo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pervežimo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į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instaliavimo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vietą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instaliavimo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po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instaliavimo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likusių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įpakavimo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medžiagų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išvežimo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utilizavimo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išlaidos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įskaičiuotos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į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pasiūlymo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kainą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62" w:type="dxa"/>
          </w:tcPr>
          <w:p w:rsidR="001206C9" w:rsidRPr="00B853B7" w:rsidRDefault="001206C9" w:rsidP="00781606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867518" w:rsidRPr="00B853B7" w:rsidTr="00B853B7">
        <w:tc>
          <w:tcPr>
            <w:tcW w:w="597" w:type="dxa"/>
          </w:tcPr>
          <w:p w:rsidR="001206C9" w:rsidRPr="00B853B7" w:rsidRDefault="001206C9" w:rsidP="009340BE">
            <w:pPr>
              <w:numPr>
                <w:ilvl w:val="0"/>
                <w:numId w:val="21"/>
              </w:numPr>
              <w:ind w:left="297"/>
              <w:jc w:val="both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18" w:type="dxa"/>
          </w:tcPr>
          <w:p w:rsidR="001206C9" w:rsidRPr="00B853B7" w:rsidRDefault="001206C9" w:rsidP="002D58A7">
            <w:pPr>
              <w:widowControl w:val="0"/>
              <w:spacing w:line="259" w:lineRule="auto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Kartu su prietaisu pateikiama dokumentacija</w:t>
            </w:r>
          </w:p>
        </w:tc>
        <w:tc>
          <w:tcPr>
            <w:tcW w:w="4068" w:type="dxa"/>
          </w:tcPr>
          <w:p w:rsidR="001206C9" w:rsidRPr="00B853B7" w:rsidRDefault="001206C9" w:rsidP="002D58A7">
            <w:pPr>
              <w:widowControl w:val="0"/>
              <w:rPr>
                <w:rFonts w:ascii="Verdana" w:hAnsi="Verdana"/>
                <w:color w:val="000000"/>
                <w:sz w:val="22"/>
                <w:szCs w:val="22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  <w:lang w:val="fi-FI"/>
              </w:rPr>
              <w:t xml:space="preserve">1. </w:t>
            </w:r>
            <w:proofErr w:type="spellStart"/>
            <w:r w:rsidR="007933A1" w:rsidRPr="00B853B7">
              <w:rPr>
                <w:rFonts w:ascii="Verdana" w:hAnsi="Verdana"/>
                <w:color w:val="000000"/>
                <w:sz w:val="22"/>
                <w:szCs w:val="22"/>
              </w:rPr>
              <w:t>Naudojimo</w:t>
            </w:r>
            <w:proofErr w:type="spellEnd"/>
            <w:r w:rsidR="007933A1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933A1" w:rsidRPr="00B853B7">
              <w:rPr>
                <w:rFonts w:ascii="Verdana" w:hAnsi="Verdana"/>
                <w:color w:val="000000"/>
                <w:sz w:val="22"/>
                <w:szCs w:val="22"/>
              </w:rPr>
              <w:t>instrukcija</w:t>
            </w:r>
            <w:proofErr w:type="spellEnd"/>
            <w:r w:rsidR="007933A1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933A1" w:rsidRPr="00B853B7">
              <w:rPr>
                <w:rFonts w:ascii="Verdana" w:hAnsi="Verdana"/>
                <w:color w:val="000000"/>
                <w:sz w:val="22"/>
                <w:szCs w:val="22"/>
              </w:rPr>
              <w:t>lietuvių</w:t>
            </w:r>
            <w:proofErr w:type="spellEnd"/>
            <w:r w:rsidR="002D58A7"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D58A7" w:rsidRPr="00B853B7">
              <w:rPr>
                <w:rFonts w:ascii="Verdana" w:hAnsi="Verdana"/>
                <w:color w:val="000000"/>
                <w:sz w:val="22"/>
                <w:szCs w:val="22"/>
              </w:rPr>
              <w:t>kalba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;</w:t>
            </w:r>
          </w:p>
          <w:p w:rsidR="001206C9" w:rsidRPr="00B853B7" w:rsidRDefault="001206C9" w:rsidP="002D58A7">
            <w:pPr>
              <w:widowControl w:val="0"/>
              <w:rPr>
                <w:rFonts w:ascii="Verdana" w:hAnsi="Verdana"/>
                <w:color w:val="000000"/>
                <w:sz w:val="22"/>
                <w:szCs w:val="22"/>
                <w:lang w:val="fi-FI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  <w:lang w:val="fi-FI"/>
              </w:rPr>
              <w:t xml:space="preserve">2.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Serviso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dokumentacija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lietuvių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arba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anglų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kalba</w:t>
            </w:r>
            <w:proofErr w:type="spellEnd"/>
            <w:r w:rsidRPr="00B853B7">
              <w:rPr>
                <w:rFonts w:ascii="Verdana" w:hAnsi="Verdana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62" w:type="dxa"/>
          </w:tcPr>
          <w:p w:rsidR="001206C9" w:rsidRPr="00B853B7" w:rsidRDefault="001206C9" w:rsidP="00781606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867518" w:rsidRPr="00B853B7" w:rsidTr="00B853B7">
        <w:tc>
          <w:tcPr>
            <w:tcW w:w="597" w:type="dxa"/>
          </w:tcPr>
          <w:p w:rsidR="001206C9" w:rsidRPr="00B853B7" w:rsidRDefault="001206C9" w:rsidP="009340BE">
            <w:pPr>
              <w:numPr>
                <w:ilvl w:val="0"/>
                <w:numId w:val="21"/>
              </w:numPr>
              <w:ind w:left="297"/>
              <w:jc w:val="both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18" w:type="dxa"/>
          </w:tcPr>
          <w:p w:rsidR="001206C9" w:rsidRPr="00B853B7" w:rsidRDefault="001206C9" w:rsidP="002D58A7">
            <w:pPr>
              <w:widowControl w:val="0"/>
              <w:spacing w:line="259" w:lineRule="auto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Garantija</w:t>
            </w:r>
          </w:p>
        </w:tc>
        <w:tc>
          <w:tcPr>
            <w:tcW w:w="4068" w:type="dxa"/>
          </w:tcPr>
          <w:p w:rsidR="001206C9" w:rsidRPr="00B853B7" w:rsidRDefault="001206C9" w:rsidP="002D58A7">
            <w:pPr>
              <w:widowControl w:val="0"/>
              <w:rPr>
                <w:rFonts w:ascii="Verdana" w:hAnsi="Verdana"/>
                <w:color w:val="000000"/>
                <w:sz w:val="22"/>
                <w:szCs w:val="22"/>
                <w:lang w:val="fi-FI"/>
              </w:rPr>
            </w:pPr>
            <w:r w:rsidRPr="00B853B7">
              <w:rPr>
                <w:rFonts w:ascii="Verdana" w:hAnsi="Verdana"/>
                <w:color w:val="000000"/>
                <w:sz w:val="22"/>
                <w:szCs w:val="22"/>
                <w:lang w:val="fi-FI"/>
              </w:rPr>
              <w:t>Ne mažiau 24 mėn.</w:t>
            </w:r>
          </w:p>
        </w:tc>
        <w:tc>
          <w:tcPr>
            <w:tcW w:w="2962" w:type="dxa"/>
          </w:tcPr>
          <w:p w:rsidR="001206C9" w:rsidRPr="00B853B7" w:rsidRDefault="001206C9" w:rsidP="00781606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</w:tbl>
    <w:p w:rsidR="006D66B6" w:rsidRPr="007946C7" w:rsidRDefault="006D66B6" w:rsidP="0031179E">
      <w:pPr>
        <w:pStyle w:val="Sraopastraipa"/>
        <w:tabs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b/>
          <w:color w:val="000000"/>
          <w:sz w:val="22"/>
          <w:szCs w:val="22"/>
        </w:rPr>
      </w:pPr>
    </w:p>
    <w:sectPr w:rsidR="006D66B6" w:rsidRPr="007946C7" w:rsidSect="00173F4A">
      <w:pgSz w:w="11906" w:h="16838" w:code="9"/>
      <w:pgMar w:top="1134" w:right="991" w:bottom="851" w:left="993" w:header="720" w:footer="720" w:gutter="113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7584"/>
    <w:multiLevelType w:val="hybridMultilevel"/>
    <w:tmpl w:val="3FB450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E6237"/>
    <w:multiLevelType w:val="hybridMultilevel"/>
    <w:tmpl w:val="2A50B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126DB"/>
    <w:multiLevelType w:val="multilevel"/>
    <w:tmpl w:val="6D58490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b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3272"/>
        </w:tabs>
        <w:ind w:left="3272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</w:lvl>
  </w:abstractNum>
  <w:abstractNum w:abstractNumId="3">
    <w:nsid w:val="104C6D12"/>
    <w:multiLevelType w:val="multilevel"/>
    <w:tmpl w:val="54E07A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76C370F"/>
    <w:multiLevelType w:val="hybridMultilevel"/>
    <w:tmpl w:val="0E9E1D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30444F"/>
    <w:multiLevelType w:val="hybridMultilevel"/>
    <w:tmpl w:val="ADBA426A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CD7EFB"/>
    <w:multiLevelType w:val="multilevel"/>
    <w:tmpl w:val="59C41F3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04A7183"/>
    <w:multiLevelType w:val="multilevel"/>
    <w:tmpl w:val="08CCFA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3272"/>
        </w:tabs>
        <w:ind w:left="3272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8">
    <w:nsid w:val="262754AD"/>
    <w:multiLevelType w:val="hybridMultilevel"/>
    <w:tmpl w:val="7612FDFC"/>
    <w:lvl w:ilvl="0" w:tplc="26B08A4E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62EC0"/>
    <w:multiLevelType w:val="multilevel"/>
    <w:tmpl w:val="E19CE0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8F673FA"/>
    <w:multiLevelType w:val="hybridMultilevel"/>
    <w:tmpl w:val="4218EA94"/>
    <w:lvl w:ilvl="0" w:tplc="0427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C2A6824"/>
    <w:multiLevelType w:val="hybridMultilevel"/>
    <w:tmpl w:val="39BAF31C"/>
    <w:lvl w:ilvl="0" w:tplc="0427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E5513AF"/>
    <w:multiLevelType w:val="multilevel"/>
    <w:tmpl w:val="D6CCE9D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267374E"/>
    <w:multiLevelType w:val="hybridMultilevel"/>
    <w:tmpl w:val="E4A886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A032C0"/>
    <w:multiLevelType w:val="hybridMultilevel"/>
    <w:tmpl w:val="ADBA426A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091224F"/>
    <w:multiLevelType w:val="hybridMultilevel"/>
    <w:tmpl w:val="E4A886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6E3C8F"/>
    <w:multiLevelType w:val="hybridMultilevel"/>
    <w:tmpl w:val="F440EB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36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7B3360"/>
    <w:multiLevelType w:val="multilevel"/>
    <w:tmpl w:val="7A96676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5B24736"/>
    <w:multiLevelType w:val="hybridMultilevel"/>
    <w:tmpl w:val="3662DE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6E52F9"/>
    <w:multiLevelType w:val="multilevel"/>
    <w:tmpl w:val="8E2A562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B9A693A"/>
    <w:multiLevelType w:val="hybridMultilevel"/>
    <w:tmpl w:val="D7FEB13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6B4545"/>
    <w:multiLevelType w:val="multilevel"/>
    <w:tmpl w:val="55CE3E7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1F66DB3"/>
    <w:multiLevelType w:val="multilevel"/>
    <w:tmpl w:val="06F0A16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5E71D14"/>
    <w:multiLevelType w:val="hybridMultilevel"/>
    <w:tmpl w:val="46D030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8B7CD9"/>
    <w:multiLevelType w:val="hybridMultilevel"/>
    <w:tmpl w:val="C2CEFDF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78785A05"/>
    <w:multiLevelType w:val="multilevel"/>
    <w:tmpl w:val="C32C13C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b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3272"/>
        </w:tabs>
        <w:ind w:left="3272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</w:lvl>
  </w:abstractNum>
  <w:abstractNum w:abstractNumId="26">
    <w:nsid w:val="78FA7102"/>
    <w:multiLevelType w:val="hybridMultilevel"/>
    <w:tmpl w:val="3224F72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9E4FE8"/>
    <w:multiLevelType w:val="multilevel"/>
    <w:tmpl w:val="2BA4AC8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4"/>
  </w:num>
  <w:num w:numId="2">
    <w:abstractNumId w:val="1"/>
  </w:num>
  <w:num w:numId="3">
    <w:abstractNumId w:val="13"/>
  </w:num>
  <w:num w:numId="4">
    <w:abstractNumId w:val="18"/>
  </w:num>
  <w:num w:numId="5">
    <w:abstractNumId w:val="15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6"/>
  </w:num>
  <w:num w:numId="9">
    <w:abstractNumId w:val="17"/>
  </w:num>
  <w:num w:numId="10">
    <w:abstractNumId w:val="21"/>
  </w:num>
  <w:num w:numId="11">
    <w:abstractNumId w:val="3"/>
  </w:num>
  <w:num w:numId="12">
    <w:abstractNumId w:val="10"/>
  </w:num>
  <w:num w:numId="13">
    <w:abstractNumId w:val="19"/>
  </w:num>
  <w:num w:numId="14">
    <w:abstractNumId w:val="12"/>
  </w:num>
  <w:num w:numId="15">
    <w:abstractNumId w:val="5"/>
  </w:num>
  <w:num w:numId="16">
    <w:abstractNumId w:val="11"/>
  </w:num>
  <w:num w:numId="17">
    <w:abstractNumId w:val="22"/>
  </w:num>
  <w:num w:numId="18">
    <w:abstractNumId w:val="9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6"/>
  </w:num>
  <w:num w:numId="23">
    <w:abstractNumId w:val="20"/>
  </w:num>
  <w:num w:numId="24">
    <w:abstractNumId w:val="4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0"/>
  </w:num>
  <w:num w:numId="29">
    <w:abstractNumId w:val="27"/>
  </w:num>
  <w:num w:numId="30">
    <w:abstractNumId w:val="25"/>
  </w:num>
  <w:num w:numId="31">
    <w:abstractNumId w:val="2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DA0"/>
    <w:rsid w:val="00021FDC"/>
    <w:rsid w:val="000337B2"/>
    <w:rsid w:val="0004500F"/>
    <w:rsid w:val="000469EE"/>
    <w:rsid w:val="000573B0"/>
    <w:rsid w:val="00066A3F"/>
    <w:rsid w:val="00066EE2"/>
    <w:rsid w:val="00071085"/>
    <w:rsid w:val="00084882"/>
    <w:rsid w:val="00085DFB"/>
    <w:rsid w:val="00092490"/>
    <w:rsid w:val="00092F59"/>
    <w:rsid w:val="00095B74"/>
    <w:rsid w:val="000A455B"/>
    <w:rsid w:val="000C4BB9"/>
    <w:rsid w:val="000D3AF5"/>
    <w:rsid w:val="000D7421"/>
    <w:rsid w:val="0011346F"/>
    <w:rsid w:val="0011469A"/>
    <w:rsid w:val="00117A82"/>
    <w:rsid w:val="001206C9"/>
    <w:rsid w:val="00123066"/>
    <w:rsid w:val="00127204"/>
    <w:rsid w:val="00130AFC"/>
    <w:rsid w:val="00134AE4"/>
    <w:rsid w:val="0013749A"/>
    <w:rsid w:val="00152057"/>
    <w:rsid w:val="00154585"/>
    <w:rsid w:val="00154C1D"/>
    <w:rsid w:val="00167E3A"/>
    <w:rsid w:val="00173F4A"/>
    <w:rsid w:val="001A0B22"/>
    <w:rsid w:val="001B1B44"/>
    <w:rsid w:val="001B64C2"/>
    <w:rsid w:val="001D510A"/>
    <w:rsid w:val="001E5A4C"/>
    <w:rsid w:val="00202B38"/>
    <w:rsid w:val="00221E7F"/>
    <w:rsid w:val="002241AF"/>
    <w:rsid w:val="00224457"/>
    <w:rsid w:val="00231290"/>
    <w:rsid w:val="00237775"/>
    <w:rsid w:val="00237DA0"/>
    <w:rsid w:val="00252778"/>
    <w:rsid w:val="00253CA1"/>
    <w:rsid w:val="00254864"/>
    <w:rsid w:val="002C69C2"/>
    <w:rsid w:val="002D58A7"/>
    <w:rsid w:val="002D6000"/>
    <w:rsid w:val="002E0E76"/>
    <w:rsid w:val="0031179E"/>
    <w:rsid w:val="00315B8B"/>
    <w:rsid w:val="00330A22"/>
    <w:rsid w:val="0033417A"/>
    <w:rsid w:val="00344336"/>
    <w:rsid w:val="00351FC5"/>
    <w:rsid w:val="003B3FAA"/>
    <w:rsid w:val="003C5266"/>
    <w:rsid w:val="003C723D"/>
    <w:rsid w:val="003D0A02"/>
    <w:rsid w:val="003F779B"/>
    <w:rsid w:val="004032D4"/>
    <w:rsid w:val="00405C6A"/>
    <w:rsid w:val="00440E03"/>
    <w:rsid w:val="0044325A"/>
    <w:rsid w:val="00450B20"/>
    <w:rsid w:val="004663E7"/>
    <w:rsid w:val="004A4707"/>
    <w:rsid w:val="004B4407"/>
    <w:rsid w:val="004C14C6"/>
    <w:rsid w:val="004D184C"/>
    <w:rsid w:val="004D7B83"/>
    <w:rsid w:val="004F1B29"/>
    <w:rsid w:val="00503D83"/>
    <w:rsid w:val="00527B06"/>
    <w:rsid w:val="005324CE"/>
    <w:rsid w:val="00535C47"/>
    <w:rsid w:val="00545C8E"/>
    <w:rsid w:val="0056234B"/>
    <w:rsid w:val="00577123"/>
    <w:rsid w:val="005B24F0"/>
    <w:rsid w:val="005C6766"/>
    <w:rsid w:val="005E1717"/>
    <w:rsid w:val="005F64B5"/>
    <w:rsid w:val="006049D7"/>
    <w:rsid w:val="00616FE6"/>
    <w:rsid w:val="00653B4A"/>
    <w:rsid w:val="00666348"/>
    <w:rsid w:val="0067781E"/>
    <w:rsid w:val="00680E01"/>
    <w:rsid w:val="00693876"/>
    <w:rsid w:val="006C7AAC"/>
    <w:rsid w:val="006D66B6"/>
    <w:rsid w:val="006F2E43"/>
    <w:rsid w:val="006F3296"/>
    <w:rsid w:val="00713605"/>
    <w:rsid w:val="00721841"/>
    <w:rsid w:val="007535ED"/>
    <w:rsid w:val="0076037A"/>
    <w:rsid w:val="0076062E"/>
    <w:rsid w:val="00762AA4"/>
    <w:rsid w:val="00781606"/>
    <w:rsid w:val="007933A1"/>
    <w:rsid w:val="007946C7"/>
    <w:rsid w:val="00795DEA"/>
    <w:rsid w:val="007A27F1"/>
    <w:rsid w:val="007B6610"/>
    <w:rsid w:val="007D6C10"/>
    <w:rsid w:val="007E00CD"/>
    <w:rsid w:val="007F4EBB"/>
    <w:rsid w:val="007F6AFB"/>
    <w:rsid w:val="00807C7B"/>
    <w:rsid w:val="00832BD4"/>
    <w:rsid w:val="00832C99"/>
    <w:rsid w:val="00841ED3"/>
    <w:rsid w:val="00855CEF"/>
    <w:rsid w:val="00867518"/>
    <w:rsid w:val="0089413A"/>
    <w:rsid w:val="00897B7A"/>
    <w:rsid w:val="008D1BB7"/>
    <w:rsid w:val="008D2F09"/>
    <w:rsid w:val="008D4126"/>
    <w:rsid w:val="008F777A"/>
    <w:rsid w:val="0091025E"/>
    <w:rsid w:val="00914CA0"/>
    <w:rsid w:val="009340BE"/>
    <w:rsid w:val="00942BFA"/>
    <w:rsid w:val="00951B1D"/>
    <w:rsid w:val="009620B1"/>
    <w:rsid w:val="009717FC"/>
    <w:rsid w:val="00972815"/>
    <w:rsid w:val="009759F4"/>
    <w:rsid w:val="009A02AF"/>
    <w:rsid w:val="009A1209"/>
    <w:rsid w:val="009A4774"/>
    <w:rsid w:val="009A4B3C"/>
    <w:rsid w:val="009B23E4"/>
    <w:rsid w:val="009B51D1"/>
    <w:rsid w:val="009B7A11"/>
    <w:rsid w:val="009C2D17"/>
    <w:rsid w:val="009E774C"/>
    <w:rsid w:val="009F1ECE"/>
    <w:rsid w:val="009F7C96"/>
    <w:rsid w:val="00A1781A"/>
    <w:rsid w:val="00A20B71"/>
    <w:rsid w:val="00A268E7"/>
    <w:rsid w:val="00A30507"/>
    <w:rsid w:val="00A30CB8"/>
    <w:rsid w:val="00A47685"/>
    <w:rsid w:val="00A5694F"/>
    <w:rsid w:val="00A60667"/>
    <w:rsid w:val="00A70791"/>
    <w:rsid w:val="00A93607"/>
    <w:rsid w:val="00A94AC3"/>
    <w:rsid w:val="00AA7E50"/>
    <w:rsid w:val="00AB300A"/>
    <w:rsid w:val="00AC344B"/>
    <w:rsid w:val="00AE2A37"/>
    <w:rsid w:val="00AE6A54"/>
    <w:rsid w:val="00B009E6"/>
    <w:rsid w:val="00B14445"/>
    <w:rsid w:val="00B24402"/>
    <w:rsid w:val="00B36A3E"/>
    <w:rsid w:val="00B40947"/>
    <w:rsid w:val="00B41FA9"/>
    <w:rsid w:val="00B54AF7"/>
    <w:rsid w:val="00B71463"/>
    <w:rsid w:val="00B853B7"/>
    <w:rsid w:val="00BC0245"/>
    <w:rsid w:val="00BD6731"/>
    <w:rsid w:val="00C038D8"/>
    <w:rsid w:val="00C20C33"/>
    <w:rsid w:val="00C23C85"/>
    <w:rsid w:val="00C42A50"/>
    <w:rsid w:val="00C54C9D"/>
    <w:rsid w:val="00C836F1"/>
    <w:rsid w:val="00C8449B"/>
    <w:rsid w:val="00C93547"/>
    <w:rsid w:val="00C969A5"/>
    <w:rsid w:val="00CA01E3"/>
    <w:rsid w:val="00CA0A42"/>
    <w:rsid w:val="00CD0884"/>
    <w:rsid w:val="00CD504E"/>
    <w:rsid w:val="00CD58D5"/>
    <w:rsid w:val="00CE5ABA"/>
    <w:rsid w:val="00CF2D4B"/>
    <w:rsid w:val="00D148EC"/>
    <w:rsid w:val="00D249EF"/>
    <w:rsid w:val="00D44932"/>
    <w:rsid w:val="00D457EB"/>
    <w:rsid w:val="00D51997"/>
    <w:rsid w:val="00D63568"/>
    <w:rsid w:val="00D65448"/>
    <w:rsid w:val="00D66832"/>
    <w:rsid w:val="00D70A8B"/>
    <w:rsid w:val="00D85C53"/>
    <w:rsid w:val="00D91A73"/>
    <w:rsid w:val="00D9494B"/>
    <w:rsid w:val="00DB3DAF"/>
    <w:rsid w:val="00DB7FD7"/>
    <w:rsid w:val="00DC299D"/>
    <w:rsid w:val="00DC760F"/>
    <w:rsid w:val="00DE44B1"/>
    <w:rsid w:val="00DE6367"/>
    <w:rsid w:val="00DF72CF"/>
    <w:rsid w:val="00E02541"/>
    <w:rsid w:val="00E0276A"/>
    <w:rsid w:val="00E04402"/>
    <w:rsid w:val="00E06DFE"/>
    <w:rsid w:val="00E11405"/>
    <w:rsid w:val="00E16C9E"/>
    <w:rsid w:val="00E209AC"/>
    <w:rsid w:val="00E2166F"/>
    <w:rsid w:val="00E229DF"/>
    <w:rsid w:val="00E25589"/>
    <w:rsid w:val="00E359CE"/>
    <w:rsid w:val="00E45875"/>
    <w:rsid w:val="00E45D2E"/>
    <w:rsid w:val="00E604CD"/>
    <w:rsid w:val="00E61BB7"/>
    <w:rsid w:val="00E61BF4"/>
    <w:rsid w:val="00E72022"/>
    <w:rsid w:val="00E724F0"/>
    <w:rsid w:val="00EB1A14"/>
    <w:rsid w:val="00EF1513"/>
    <w:rsid w:val="00EF2A57"/>
    <w:rsid w:val="00EF44D7"/>
    <w:rsid w:val="00EF7DEB"/>
    <w:rsid w:val="00F14151"/>
    <w:rsid w:val="00F205F9"/>
    <w:rsid w:val="00F448C6"/>
    <w:rsid w:val="00F50F62"/>
    <w:rsid w:val="00F5662A"/>
    <w:rsid w:val="00F61BA5"/>
    <w:rsid w:val="00F938C9"/>
    <w:rsid w:val="00F969EB"/>
    <w:rsid w:val="00FA1AFE"/>
    <w:rsid w:val="00FB02D8"/>
    <w:rsid w:val="00FB385E"/>
    <w:rsid w:val="00FD7AFF"/>
    <w:rsid w:val="00FE14BA"/>
    <w:rsid w:val="00FF1F29"/>
    <w:rsid w:val="00FF3CE7"/>
    <w:rsid w:val="00FF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D66B6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6D66B6"/>
    <w:pPr>
      <w:keepNext/>
      <w:outlineLvl w:val="0"/>
    </w:pPr>
    <w:rPr>
      <w:rFonts w:ascii="Arial" w:hAnsi="Arial"/>
      <w:sz w:val="32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6D66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E1717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344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AC344B"/>
    <w:rPr>
      <w:rFonts w:ascii="Segoe UI" w:hAnsi="Segoe UI" w:cs="Segoe UI"/>
      <w:sz w:val="18"/>
      <w:szCs w:val="18"/>
      <w:lang w:val="en-US" w:eastAsia="en-US"/>
    </w:rPr>
  </w:style>
  <w:style w:type="paragraph" w:styleId="Sraopastraipa">
    <w:name w:val="List Paragraph"/>
    <w:aliases w:val="List Paragraph21,Buletai,Bullet EY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E04402"/>
    <w:pPr>
      <w:suppressAutoHyphens/>
      <w:autoSpaceDN w:val="0"/>
      <w:ind w:left="720"/>
      <w:textAlignment w:val="baseline"/>
    </w:pPr>
    <w:rPr>
      <w:lang w:val="lt-LT"/>
    </w:rPr>
  </w:style>
  <w:style w:type="character" w:customStyle="1" w:styleId="SraopastraipaDiagrama">
    <w:name w:val="Sąrašo pastraipa Diagrama"/>
    <w:aliases w:val="List Paragraph21 Diagrama,Buletai Diagrama,Bullet EY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E04402"/>
    <w:rPr>
      <w:sz w:val="24"/>
      <w:szCs w:val="24"/>
      <w:lang w:eastAsia="en-US"/>
    </w:rPr>
  </w:style>
  <w:style w:type="paragraph" w:styleId="prastasistinklapis">
    <w:name w:val="Normal (Web)"/>
    <w:basedOn w:val="prastasis"/>
    <w:uiPriority w:val="99"/>
    <w:unhideWhenUsed/>
    <w:rsid w:val="00FF1F29"/>
    <w:pPr>
      <w:spacing w:before="100" w:after="100"/>
    </w:pPr>
    <w:rPr>
      <w:szCs w:val="20"/>
      <w:lang w:val="en-GB"/>
    </w:rPr>
  </w:style>
  <w:style w:type="character" w:styleId="Vietosrezervavimoenklotekstas">
    <w:name w:val="Placeholder Text"/>
    <w:basedOn w:val="Numatytasispastraiposriftas"/>
    <w:uiPriority w:val="99"/>
    <w:semiHidden/>
    <w:rsid w:val="00FD7AF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D66B6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6D66B6"/>
    <w:pPr>
      <w:keepNext/>
      <w:outlineLvl w:val="0"/>
    </w:pPr>
    <w:rPr>
      <w:rFonts w:ascii="Arial" w:hAnsi="Arial"/>
      <w:sz w:val="32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6D66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E1717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344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AC344B"/>
    <w:rPr>
      <w:rFonts w:ascii="Segoe UI" w:hAnsi="Segoe UI" w:cs="Segoe UI"/>
      <w:sz w:val="18"/>
      <w:szCs w:val="18"/>
      <w:lang w:val="en-US" w:eastAsia="en-US"/>
    </w:rPr>
  </w:style>
  <w:style w:type="paragraph" w:styleId="Sraopastraipa">
    <w:name w:val="List Paragraph"/>
    <w:aliases w:val="List Paragraph21,Buletai,Bullet EY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E04402"/>
    <w:pPr>
      <w:suppressAutoHyphens/>
      <w:autoSpaceDN w:val="0"/>
      <w:ind w:left="720"/>
      <w:textAlignment w:val="baseline"/>
    </w:pPr>
    <w:rPr>
      <w:lang w:val="lt-LT"/>
    </w:rPr>
  </w:style>
  <w:style w:type="character" w:customStyle="1" w:styleId="SraopastraipaDiagrama">
    <w:name w:val="Sąrašo pastraipa Diagrama"/>
    <w:aliases w:val="List Paragraph21 Diagrama,Buletai Diagrama,Bullet EY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E04402"/>
    <w:rPr>
      <w:sz w:val="24"/>
      <w:szCs w:val="24"/>
      <w:lang w:eastAsia="en-US"/>
    </w:rPr>
  </w:style>
  <w:style w:type="paragraph" w:styleId="prastasistinklapis">
    <w:name w:val="Normal (Web)"/>
    <w:basedOn w:val="prastasis"/>
    <w:uiPriority w:val="99"/>
    <w:unhideWhenUsed/>
    <w:rsid w:val="00FF1F29"/>
    <w:pPr>
      <w:spacing w:before="100" w:after="100"/>
    </w:pPr>
    <w:rPr>
      <w:szCs w:val="20"/>
      <w:lang w:val="en-GB"/>
    </w:rPr>
  </w:style>
  <w:style w:type="character" w:styleId="Vietosrezervavimoenklotekstas">
    <w:name w:val="Placeholder Text"/>
    <w:basedOn w:val="Numatytasispastraiposriftas"/>
    <w:uiPriority w:val="99"/>
    <w:semiHidden/>
    <w:rsid w:val="00FD7A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16B770-649E-47C9-98C8-61169604D2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33E0ED-2F0E-48FB-B124-4009F6A32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E27429-472B-4508-BE61-2F810EB240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912</Words>
  <Characters>5631</Characters>
  <Application>Microsoft Office Word</Application>
  <DocSecurity>0</DocSecurity>
  <Lines>46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Naujokaitienė</dc:creator>
  <cp:lastModifiedBy>Darbas</cp:lastModifiedBy>
  <cp:revision>12</cp:revision>
  <cp:lastPrinted>2018-06-29T09:35:00Z</cp:lastPrinted>
  <dcterms:created xsi:type="dcterms:W3CDTF">2026-04-30T09:49:00Z</dcterms:created>
  <dcterms:modified xsi:type="dcterms:W3CDTF">2026-05-06T07:34:00Z</dcterms:modified>
</cp:coreProperties>
</file>